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富阳包装材料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富阳包装材料</w:t>
      </w:r>
      <w:r>
        <w:rPr>
          <w:rFonts w:hint="eastAsia" w:ascii="Times New Roman"/>
          <w:sz w:val="24"/>
          <w:szCs w:val="24"/>
        </w:rPr>
        <w:t>有限公司根据东莞市</w:t>
      </w:r>
      <w:r>
        <w:rPr>
          <w:rFonts w:hint="eastAsia" w:ascii="Times New Roman"/>
          <w:sz w:val="24"/>
          <w:szCs w:val="24"/>
          <w:lang w:eastAsia="zh-CN"/>
        </w:rPr>
        <w:t>富阳包装材料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富阳包装材料</w:t>
      </w:r>
      <w:r>
        <w:rPr>
          <w:rFonts w:hint="eastAsia" w:cs="Times New Roman"/>
        </w:rPr>
        <w:t>有限公司位于</w:t>
      </w:r>
      <w:r>
        <w:rPr>
          <w:rFonts w:hint="eastAsia" w:cs="Times New Roman"/>
          <w:color w:val="000000"/>
          <w:lang w:eastAsia="zh-CN"/>
        </w:rPr>
        <w:t>东莞市虎门镇怀德社区新沙埔四方</w:t>
      </w:r>
      <w:r>
        <w:rPr>
          <w:rFonts w:hint="eastAsia" w:cs="Times New Roman"/>
          <w:color w:val="000000"/>
          <w:lang w:val="en-US" w:eastAsia="zh-CN"/>
        </w:rPr>
        <w:t>18号2楼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16.43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0.45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5</w:t>
      </w:r>
      <w:r>
        <w:rPr>
          <w:rFonts w:hint="eastAsia" w:cs="Times New Roman"/>
        </w:rPr>
        <w:t>人，主要</w:t>
      </w:r>
      <w:r>
        <w:rPr>
          <w:rFonts w:hint="eastAsia" w:cs="Times New Roman"/>
          <w:lang w:eastAsia="zh-CN"/>
        </w:rPr>
        <w:t>加工生产吸塑盒</w:t>
      </w:r>
      <w:r>
        <w:rPr>
          <w:rFonts w:hint="eastAsia" w:cs="Times New Roman"/>
        </w:rPr>
        <w:t>，年</w:t>
      </w:r>
      <w:r>
        <w:rPr>
          <w:rFonts w:hint="eastAsia" w:cs="Times New Roman"/>
          <w:lang w:eastAsia="zh-CN"/>
        </w:rPr>
        <w:t>加工生产吸塑盒</w:t>
      </w:r>
      <w:r>
        <w:rPr>
          <w:rFonts w:hint="eastAsia" w:cs="Times New Roman"/>
          <w:lang w:val="en-US" w:eastAsia="zh-CN"/>
        </w:rPr>
        <w:t>300吨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富阳包装材料</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富阳包装材料</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14324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5.5</w:t>
      </w:r>
      <w:r>
        <w:rPr>
          <w:rFonts w:hint="eastAsia" w:ascii="Times New Roman"/>
          <w:sz w:val="24"/>
        </w:rPr>
        <w:t>万元，占总投资的</w:t>
      </w:r>
      <w:r>
        <w:rPr>
          <w:rFonts w:hint="eastAsia" w:ascii="Times New Roman" w:hAnsi="Times New Roman"/>
          <w:sz w:val="24"/>
          <w:lang w:val="en-US" w:eastAsia="zh-CN"/>
        </w:rPr>
        <w:t>5.5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吸塑、打板工序产生</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20191128005</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吸塑、打板工序产生</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20191128005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20191128005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东莞市富阳包装材料有限公司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富阳包装材料</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12-6</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富阳包装材料</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5850D47"/>
    <w:rsid w:val="76232E78"/>
    <w:rsid w:val="78AD7F10"/>
    <w:rsid w:val="7AEF43FB"/>
    <w:rsid w:val="7D5F24F3"/>
    <w:rsid w:val="7F366467"/>
    <w:rsid w:val="7F7740F9"/>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2020-01-09T09:28:50Z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