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F9340B">
      <w:pPr>
        <w:spacing w:line="360" w:lineRule="auto"/>
        <w:ind w:firstLineChars="250" w:firstLine="70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FD7942">
        <w:rPr>
          <w:rFonts w:ascii="Times New Roman" w:hint="eastAsia"/>
          <w:b/>
          <w:sz w:val="28"/>
          <w:szCs w:val="28"/>
        </w:rPr>
        <w:t>兆坤电子</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F52B24">
        <w:rPr>
          <w:rFonts w:ascii="Times New Roman" w:hint="eastAsia"/>
          <w:sz w:val="24"/>
          <w:szCs w:val="24"/>
        </w:rPr>
        <w:t>1</w:t>
      </w:r>
      <w:r w:rsidR="00FD7942">
        <w:rPr>
          <w:rFonts w:ascii="Times New Roman" w:hint="eastAsia"/>
          <w:sz w:val="24"/>
          <w:szCs w:val="24"/>
        </w:rPr>
        <w:t>9</w:t>
      </w:r>
      <w:r>
        <w:rPr>
          <w:rFonts w:ascii="Times New Roman" w:hint="eastAsia"/>
          <w:sz w:val="24"/>
          <w:szCs w:val="24"/>
        </w:rPr>
        <w:t>日东莞</w:t>
      </w:r>
      <w:r w:rsidR="00B273AD">
        <w:rPr>
          <w:rFonts w:ascii="Times New Roman" w:hint="eastAsia"/>
          <w:sz w:val="24"/>
          <w:szCs w:val="24"/>
        </w:rPr>
        <w:t>市</w:t>
      </w:r>
      <w:r w:rsidR="003053D1" w:rsidRPr="003053D1">
        <w:rPr>
          <w:rFonts w:ascii="Times New Roman" w:hint="eastAsia"/>
          <w:sz w:val="24"/>
          <w:szCs w:val="24"/>
        </w:rPr>
        <w:t>兆坤电子</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3053D1" w:rsidRPr="003053D1">
        <w:rPr>
          <w:rFonts w:ascii="Times New Roman" w:hint="eastAsia"/>
          <w:sz w:val="24"/>
          <w:szCs w:val="24"/>
        </w:rPr>
        <w:t>兆坤电子</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3053D1" w:rsidRPr="003053D1">
        <w:rPr>
          <w:rFonts w:hint="eastAsia"/>
        </w:rPr>
        <w:t>兆坤电子</w:t>
      </w:r>
      <w:r>
        <w:rPr>
          <w:rFonts w:cs="Times New Roman" w:hint="eastAsia"/>
        </w:rPr>
        <w:t>有限公司位于</w:t>
      </w:r>
      <w:r w:rsidR="00553FA7">
        <w:rPr>
          <w:rFonts w:cs="Times New Roman" w:hint="eastAsia"/>
          <w:color w:val="000000"/>
        </w:rPr>
        <w:t>东莞市虎门镇</w:t>
      </w:r>
      <w:r w:rsidR="003053D1" w:rsidRPr="003053D1">
        <w:rPr>
          <w:rFonts w:cs="Times New Roman" w:hint="eastAsia"/>
          <w:color w:val="000000"/>
        </w:rPr>
        <w:t>小捷滘社区捷南路</w:t>
      </w:r>
      <w:r w:rsidR="003053D1" w:rsidRPr="003053D1">
        <w:rPr>
          <w:rFonts w:cs="Times New Roman" w:hint="eastAsia"/>
          <w:color w:val="000000"/>
        </w:rPr>
        <w:t>419</w:t>
      </w:r>
      <w:r w:rsidR="003053D1" w:rsidRPr="003053D1">
        <w:rPr>
          <w:rFonts w:cs="Times New Roman" w:hint="eastAsia"/>
          <w:color w:val="000000"/>
        </w:rPr>
        <w:t>号一楼、二楼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3053D1">
        <w:rPr>
          <w:rFonts w:cs="Times New Roman" w:hint="eastAsia"/>
          <w:color w:val="000000"/>
        </w:rPr>
        <w:t>48</w:t>
      </w:r>
      <w:r w:rsidR="00DC6F70" w:rsidRPr="00DC6F70">
        <w:rPr>
          <w:rFonts w:cs="Times New Roman"/>
          <w:color w:val="000000"/>
        </w:rPr>
        <w:t>′</w:t>
      </w:r>
      <w:r w:rsidR="003053D1">
        <w:rPr>
          <w:rFonts w:cs="Times New Roman" w:hint="eastAsia"/>
          <w:color w:val="000000"/>
        </w:rPr>
        <w:t>41.62</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3053D1">
        <w:rPr>
          <w:rFonts w:cs="Times New Roman" w:hint="eastAsia"/>
          <w:color w:val="000000"/>
        </w:rPr>
        <w:t>1</w:t>
      </w:r>
      <w:r w:rsidR="00DC6F70" w:rsidRPr="00DC6F70">
        <w:rPr>
          <w:rFonts w:cs="Times New Roman"/>
          <w:color w:val="000000"/>
        </w:rPr>
        <w:t>′</w:t>
      </w:r>
      <w:r w:rsidR="003053D1">
        <w:rPr>
          <w:rFonts w:cs="Times New Roman" w:hint="eastAsia"/>
          <w:color w:val="000000"/>
        </w:rPr>
        <w:t>27.77</w:t>
      </w:r>
      <w:r w:rsidR="00DC6F70" w:rsidRPr="00DC6F70">
        <w:rPr>
          <w:rFonts w:cs="Times New Roman"/>
          <w:color w:val="000000"/>
        </w:rPr>
        <w:t>"</w:t>
      </w:r>
      <w:r w:rsidRPr="00DC6F70">
        <w:rPr>
          <w:rFonts w:cs="Times New Roman" w:hint="eastAsia"/>
          <w:color w:val="000000"/>
        </w:rPr>
        <w:t>）。项目所在厂房为租用，占地面积</w:t>
      </w:r>
      <w:r w:rsidR="003053D1">
        <w:rPr>
          <w:rFonts w:cs="Times New Roman" w:hint="eastAsia"/>
          <w:color w:val="000000"/>
        </w:rPr>
        <w:t>50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97209D">
        <w:rPr>
          <w:rFonts w:cs="Times New Roman" w:hint="eastAsia"/>
          <w:color w:val="000000"/>
        </w:rPr>
        <w:t>1</w:t>
      </w:r>
      <w:r w:rsidR="003053D1">
        <w:rPr>
          <w:rFonts w:cs="Times New Roman" w:hint="eastAsia"/>
          <w:color w:val="000000"/>
        </w:rPr>
        <w:t>00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3053D1">
        <w:rPr>
          <w:rFonts w:cs="Times New Roman" w:hint="eastAsia"/>
        </w:rPr>
        <w:t>5</w:t>
      </w:r>
      <w:r w:rsidR="00D25B6B">
        <w:rPr>
          <w:rFonts w:cs="Times New Roman" w:hint="eastAsia"/>
        </w:rPr>
        <w:t>0</w:t>
      </w:r>
      <w:r>
        <w:rPr>
          <w:rFonts w:cs="Times New Roman" w:hint="eastAsia"/>
        </w:rPr>
        <w:t>万元，设有员工</w:t>
      </w:r>
      <w:r w:rsidR="003053D1">
        <w:rPr>
          <w:rFonts w:cs="Times New Roman" w:hint="eastAsia"/>
        </w:rPr>
        <w:t>16</w:t>
      </w:r>
      <w:r>
        <w:rPr>
          <w:rFonts w:cs="Times New Roman" w:hint="eastAsia"/>
        </w:rPr>
        <w:t>人，主要从事</w:t>
      </w:r>
      <w:r w:rsidR="003053D1">
        <w:rPr>
          <w:rFonts w:cs="Times New Roman" w:hint="eastAsia"/>
        </w:rPr>
        <w:t>充电线</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3053D1">
        <w:rPr>
          <w:rFonts w:cs="Times New Roman" w:hint="eastAsia"/>
        </w:rPr>
        <w:t>充电线</w:t>
      </w:r>
      <w:r w:rsidR="003053D1">
        <w:rPr>
          <w:rFonts w:cs="Times New Roman" w:hint="eastAsia"/>
        </w:rPr>
        <w:t>60</w:t>
      </w:r>
      <w:r w:rsidR="003053D1">
        <w:rPr>
          <w:rFonts w:cs="Times New Roman" w:hint="eastAsia"/>
        </w:rPr>
        <w:t>万条</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3053D1">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3053D1" w:rsidRPr="003053D1">
        <w:rPr>
          <w:rFonts w:hint="eastAsia"/>
        </w:rPr>
        <w:t>兆坤电子</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053D1">
        <w:rPr>
          <w:rFonts w:cs="Times New Roman" w:hint="eastAsia"/>
          <w:color w:val="000000"/>
        </w:rPr>
        <w:t>11333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3053D1">
        <w:rPr>
          <w:rFonts w:cs="Times New Roman" w:hint="eastAsia"/>
        </w:rPr>
        <w:t>7</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3053D1">
        <w:rPr>
          <w:rFonts w:cs="Times New Roman" w:hint="eastAsia"/>
        </w:rPr>
        <w:t>8</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3053D1">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3053D1">
        <w:rPr>
          <w:rFonts w:ascii="Times New Roman" w:hAnsi="Times New Roman" w:hint="eastAsia"/>
          <w:sz w:val="24"/>
        </w:rPr>
        <w:t>9</w:t>
      </w:r>
      <w:r>
        <w:rPr>
          <w:rFonts w:ascii="Times New Roman" w:hint="eastAsia"/>
          <w:sz w:val="24"/>
        </w:rPr>
        <w:t>万元，占总投资的</w:t>
      </w:r>
      <w:r w:rsidR="003053D1">
        <w:rPr>
          <w:rFonts w:ascii="Times New Roman" w:hAnsi="Times New Roman" w:hint="eastAsia"/>
          <w:sz w:val="24"/>
        </w:rPr>
        <w:t>18</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Pr>
          <w:rFonts w:ascii="Times New Roman" w:hint="eastAsia"/>
          <w:sz w:val="24"/>
          <w:szCs w:val="24"/>
        </w:rPr>
        <w:t>详情（附表）</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tbl>
      <w:tblPr>
        <w:tblpPr w:leftFromText="180" w:rightFromText="180" w:vertAnchor="page" w:horzAnchor="margin" w:tblpXSpec="center" w:tblpY="19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93"/>
        <w:gridCol w:w="1418"/>
        <w:gridCol w:w="1843"/>
        <w:gridCol w:w="2126"/>
        <w:gridCol w:w="1559"/>
      </w:tblGrid>
      <w:tr w:rsidR="00711FE1" w:rsidTr="00F9340B">
        <w:trPr>
          <w:trHeight w:val="423"/>
        </w:trPr>
        <w:tc>
          <w:tcPr>
            <w:tcW w:w="817"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693"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18"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711FE1" w:rsidRDefault="00F9340B" w:rsidP="00B273AD">
            <w:pPr>
              <w:adjustRightInd w:val="0"/>
              <w:spacing w:line="360" w:lineRule="auto"/>
              <w:jc w:val="center"/>
              <w:rPr>
                <w:rFonts w:ascii="Times New Roman"/>
                <w:b/>
                <w:bCs/>
                <w:sz w:val="24"/>
                <w:szCs w:val="24"/>
              </w:rPr>
            </w:pPr>
            <w:r>
              <w:rPr>
                <w:rFonts w:ascii="Times New Roman" w:hint="eastAsia"/>
                <w:b/>
                <w:bCs/>
                <w:sz w:val="24"/>
                <w:szCs w:val="24"/>
              </w:rPr>
              <w:t>实际</w:t>
            </w:r>
            <w:r w:rsidR="00F91AE1">
              <w:rPr>
                <w:rFonts w:ascii="Times New Roman" w:hint="eastAsia"/>
                <w:b/>
                <w:bCs/>
                <w:sz w:val="24"/>
                <w:szCs w:val="24"/>
              </w:rPr>
              <w:t>验收</w:t>
            </w:r>
            <w:r w:rsidR="00711FE1">
              <w:rPr>
                <w:rFonts w:ascii="Times New Roman" w:hint="eastAsia"/>
                <w:b/>
                <w:bCs/>
                <w:sz w:val="24"/>
                <w:szCs w:val="24"/>
              </w:rPr>
              <w:t>数量</w:t>
            </w:r>
          </w:p>
        </w:tc>
        <w:tc>
          <w:tcPr>
            <w:tcW w:w="2126" w:type="dxa"/>
            <w:vAlign w:val="center"/>
          </w:tcPr>
          <w:p w:rsidR="00711FE1" w:rsidRDefault="00F9340B" w:rsidP="00B273AD">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559"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BE549D" w:rsidTr="00F9340B">
        <w:trPr>
          <w:trHeight w:val="461"/>
        </w:trPr>
        <w:tc>
          <w:tcPr>
            <w:tcW w:w="817" w:type="dxa"/>
            <w:vAlign w:val="center"/>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w:t>
            </w:r>
          </w:p>
        </w:tc>
        <w:tc>
          <w:tcPr>
            <w:tcW w:w="2693" w:type="dxa"/>
          </w:tcPr>
          <w:p w:rsidR="00BE549D" w:rsidRDefault="00BE549D" w:rsidP="00BE549D">
            <w:pPr>
              <w:adjustRightInd w:val="0"/>
              <w:spacing w:line="360" w:lineRule="auto"/>
              <w:jc w:val="center"/>
              <w:rPr>
                <w:sz w:val="24"/>
              </w:rPr>
            </w:pPr>
            <w:r>
              <w:rPr>
                <w:rFonts w:hint="eastAsia"/>
                <w:sz w:val="24"/>
              </w:rPr>
              <w:t>立式注塑机</w:t>
            </w:r>
          </w:p>
        </w:tc>
        <w:tc>
          <w:tcPr>
            <w:tcW w:w="1418" w:type="dxa"/>
            <w:vAlign w:val="center"/>
          </w:tcPr>
          <w:p w:rsidR="00BE549D" w:rsidRDefault="00BE549D" w:rsidP="00BE549D">
            <w:pPr>
              <w:adjustRightInd w:val="0"/>
              <w:spacing w:line="360" w:lineRule="auto"/>
              <w:jc w:val="center"/>
              <w:rPr>
                <w:sz w:val="24"/>
              </w:rPr>
            </w:pPr>
            <w:r>
              <w:rPr>
                <w:rFonts w:hint="eastAsia"/>
                <w:sz w:val="24"/>
              </w:rPr>
              <w:t>8</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8</w:t>
            </w:r>
            <w:r>
              <w:rPr>
                <w:rFonts w:hint="eastAsia"/>
                <w:sz w:val="24"/>
              </w:rPr>
              <w:t>台</w:t>
            </w:r>
          </w:p>
        </w:tc>
        <w:tc>
          <w:tcPr>
            <w:tcW w:w="2126" w:type="dxa"/>
          </w:tcPr>
          <w:p w:rsidR="00BE549D" w:rsidRDefault="00F9340B" w:rsidP="00BE549D">
            <w:pPr>
              <w:adjustRightInd w:val="0"/>
              <w:spacing w:line="360" w:lineRule="auto"/>
              <w:jc w:val="center"/>
              <w:rPr>
                <w:rFonts w:ascii="Times New Roman"/>
                <w:sz w:val="24"/>
                <w:szCs w:val="24"/>
              </w:rPr>
            </w:pPr>
            <w:r>
              <w:rPr>
                <w:rFonts w:ascii="Times New Roman" w:hint="eastAsia"/>
                <w:sz w:val="24"/>
                <w:szCs w:val="24"/>
              </w:rPr>
              <w:t>是</w:t>
            </w:r>
          </w:p>
        </w:tc>
        <w:tc>
          <w:tcPr>
            <w:tcW w:w="1559" w:type="dxa"/>
            <w:vMerge w:val="restart"/>
            <w:vAlign w:val="center"/>
          </w:tcPr>
          <w:p w:rsidR="00BE549D" w:rsidRPr="005F0D70" w:rsidRDefault="00BE549D" w:rsidP="00BE549D">
            <w:pPr>
              <w:adjustRightInd w:val="0"/>
              <w:spacing w:line="360" w:lineRule="auto"/>
              <w:jc w:val="center"/>
              <w:rPr>
                <w:rFonts w:ascii="Times New Roman"/>
                <w:sz w:val="24"/>
                <w:szCs w:val="24"/>
              </w:rPr>
            </w:pPr>
            <w:r>
              <w:rPr>
                <w:rFonts w:hint="eastAsia"/>
                <w:sz w:val="24"/>
              </w:rPr>
              <w:t>注塑成型</w:t>
            </w:r>
          </w:p>
        </w:tc>
      </w:tr>
      <w:tr w:rsidR="00BE549D" w:rsidTr="00F9340B">
        <w:trPr>
          <w:trHeight w:val="411"/>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2</w:t>
            </w:r>
          </w:p>
        </w:tc>
        <w:tc>
          <w:tcPr>
            <w:tcW w:w="2693" w:type="dxa"/>
            <w:vAlign w:val="center"/>
          </w:tcPr>
          <w:p w:rsidR="00BE549D" w:rsidRDefault="00BE549D" w:rsidP="00BE549D">
            <w:pPr>
              <w:adjustRightInd w:val="0"/>
              <w:spacing w:line="360" w:lineRule="auto"/>
              <w:jc w:val="center"/>
              <w:rPr>
                <w:sz w:val="24"/>
              </w:rPr>
            </w:pPr>
            <w:r>
              <w:rPr>
                <w:rFonts w:hint="eastAsia"/>
                <w:sz w:val="24"/>
              </w:rPr>
              <w:t>卧式注塑机</w:t>
            </w:r>
          </w:p>
        </w:tc>
        <w:tc>
          <w:tcPr>
            <w:tcW w:w="1418" w:type="dxa"/>
          </w:tcPr>
          <w:p w:rsidR="00BE549D" w:rsidRDefault="00BE549D" w:rsidP="00BE549D">
            <w:pPr>
              <w:adjustRightInd w:val="0"/>
              <w:spacing w:line="360" w:lineRule="auto"/>
              <w:jc w:val="center"/>
              <w:rPr>
                <w:sz w:val="24"/>
              </w:rPr>
            </w:pPr>
            <w:r>
              <w:rPr>
                <w:rFonts w:hint="eastAsia"/>
                <w:sz w:val="24"/>
              </w:rPr>
              <w:t>6</w:t>
            </w:r>
            <w:r>
              <w:rPr>
                <w:rFonts w:hint="eastAsia"/>
                <w:sz w:val="24"/>
              </w:rPr>
              <w:t>台</w:t>
            </w:r>
          </w:p>
        </w:tc>
        <w:tc>
          <w:tcPr>
            <w:tcW w:w="1843" w:type="dxa"/>
          </w:tcPr>
          <w:p w:rsidR="00BE549D" w:rsidRDefault="00BE549D" w:rsidP="00BE549D">
            <w:pPr>
              <w:adjustRightInd w:val="0"/>
              <w:spacing w:line="360" w:lineRule="auto"/>
              <w:jc w:val="center"/>
              <w:rPr>
                <w:sz w:val="24"/>
              </w:rPr>
            </w:pPr>
            <w:r>
              <w:rPr>
                <w:rFonts w:hint="eastAsia"/>
                <w:sz w:val="24"/>
              </w:rPr>
              <w:t>6</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ign w:val="center"/>
          </w:tcPr>
          <w:p w:rsidR="00BE549D" w:rsidRPr="005F0D70" w:rsidRDefault="00BE549D" w:rsidP="00BE549D">
            <w:pPr>
              <w:adjustRightInd w:val="0"/>
              <w:spacing w:line="360" w:lineRule="auto"/>
              <w:jc w:val="center"/>
              <w:rPr>
                <w:rFonts w:ascii="Times New Roman"/>
                <w:bCs/>
                <w:sz w:val="24"/>
                <w:szCs w:val="24"/>
              </w:rPr>
            </w:pP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3</w:t>
            </w:r>
          </w:p>
        </w:tc>
        <w:tc>
          <w:tcPr>
            <w:tcW w:w="2693" w:type="dxa"/>
          </w:tcPr>
          <w:p w:rsidR="00BE549D" w:rsidRDefault="00BE549D" w:rsidP="00BE549D">
            <w:pPr>
              <w:adjustRightInd w:val="0"/>
              <w:spacing w:line="360" w:lineRule="auto"/>
              <w:jc w:val="center"/>
              <w:rPr>
                <w:sz w:val="24"/>
              </w:rPr>
            </w:pPr>
            <w:r>
              <w:rPr>
                <w:rFonts w:hint="eastAsia"/>
                <w:sz w:val="24"/>
              </w:rPr>
              <w:t>烘料机</w:t>
            </w:r>
          </w:p>
        </w:tc>
        <w:tc>
          <w:tcPr>
            <w:tcW w:w="1418" w:type="dxa"/>
            <w:vAlign w:val="center"/>
          </w:tcPr>
          <w:p w:rsidR="00BE549D" w:rsidRDefault="00BE549D" w:rsidP="00BE549D">
            <w:pPr>
              <w:adjustRightInd w:val="0"/>
              <w:spacing w:line="360" w:lineRule="auto"/>
              <w:jc w:val="center"/>
              <w:rPr>
                <w:sz w:val="24"/>
              </w:rPr>
            </w:pPr>
            <w:r>
              <w:rPr>
                <w:rFonts w:hint="eastAsia"/>
                <w:sz w:val="24"/>
              </w:rPr>
              <w:t>2</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2</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Align w:val="center"/>
          </w:tcPr>
          <w:p w:rsidR="00BE549D" w:rsidRPr="005F0D70" w:rsidRDefault="00BE549D" w:rsidP="00BE549D">
            <w:pPr>
              <w:adjustRightInd w:val="0"/>
              <w:spacing w:line="360" w:lineRule="auto"/>
              <w:jc w:val="center"/>
              <w:rPr>
                <w:rFonts w:ascii="Times New Roman"/>
                <w:bCs/>
                <w:sz w:val="24"/>
                <w:szCs w:val="24"/>
              </w:rPr>
            </w:pPr>
            <w:r>
              <w:rPr>
                <w:rFonts w:hint="eastAsia"/>
                <w:sz w:val="24"/>
              </w:rPr>
              <w:t>烘料</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4</w:t>
            </w:r>
          </w:p>
        </w:tc>
        <w:tc>
          <w:tcPr>
            <w:tcW w:w="2693" w:type="dxa"/>
          </w:tcPr>
          <w:p w:rsidR="00BE549D" w:rsidRDefault="00BE549D" w:rsidP="00BE549D">
            <w:pPr>
              <w:adjustRightInd w:val="0"/>
              <w:spacing w:line="360" w:lineRule="auto"/>
              <w:jc w:val="center"/>
              <w:rPr>
                <w:sz w:val="24"/>
              </w:rPr>
            </w:pPr>
            <w:r>
              <w:rPr>
                <w:rFonts w:hint="eastAsia"/>
                <w:sz w:val="24"/>
              </w:rPr>
              <w:t>拌料机</w:t>
            </w:r>
          </w:p>
        </w:tc>
        <w:tc>
          <w:tcPr>
            <w:tcW w:w="1418" w:type="dxa"/>
            <w:vAlign w:val="center"/>
          </w:tcPr>
          <w:p w:rsidR="00BE549D" w:rsidRDefault="00BE549D" w:rsidP="00BE549D">
            <w:pPr>
              <w:adjustRightInd w:val="0"/>
              <w:spacing w:line="360" w:lineRule="auto"/>
              <w:jc w:val="center"/>
              <w:rPr>
                <w:sz w:val="24"/>
              </w:rPr>
            </w:pPr>
            <w:r>
              <w:rPr>
                <w:rFonts w:hint="eastAsia"/>
                <w:sz w:val="24"/>
              </w:rPr>
              <w:t>2</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2</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Align w:val="center"/>
          </w:tcPr>
          <w:p w:rsidR="00BE549D" w:rsidRDefault="00BE549D" w:rsidP="00BE549D">
            <w:pPr>
              <w:adjustRightInd w:val="0"/>
              <w:spacing w:line="360" w:lineRule="auto"/>
              <w:jc w:val="center"/>
              <w:rPr>
                <w:rFonts w:ascii="Times New Roman"/>
                <w:bCs/>
                <w:sz w:val="24"/>
                <w:szCs w:val="24"/>
              </w:rPr>
            </w:pPr>
            <w:r>
              <w:rPr>
                <w:rFonts w:hint="eastAsia"/>
                <w:sz w:val="24"/>
              </w:rPr>
              <w:t>拌料</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5</w:t>
            </w:r>
          </w:p>
        </w:tc>
        <w:tc>
          <w:tcPr>
            <w:tcW w:w="2693" w:type="dxa"/>
          </w:tcPr>
          <w:p w:rsidR="00BE549D" w:rsidRDefault="00BE549D" w:rsidP="00BE549D">
            <w:pPr>
              <w:adjustRightInd w:val="0"/>
              <w:spacing w:line="360" w:lineRule="auto"/>
              <w:jc w:val="center"/>
              <w:rPr>
                <w:sz w:val="24"/>
              </w:rPr>
            </w:pPr>
            <w:r>
              <w:rPr>
                <w:rFonts w:hint="eastAsia"/>
                <w:sz w:val="24"/>
              </w:rPr>
              <w:t>碎料机</w:t>
            </w:r>
          </w:p>
        </w:tc>
        <w:tc>
          <w:tcPr>
            <w:tcW w:w="1418" w:type="dxa"/>
            <w:vAlign w:val="center"/>
          </w:tcPr>
          <w:p w:rsidR="00BE549D" w:rsidRDefault="00BE549D" w:rsidP="00BE549D">
            <w:pPr>
              <w:adjustRightInd w:val="0"/>
              <w:spacing w:line="360" w:lineRule="auto"/>
              <w:jc w:val="center"/>
              <w:rPr>
                <w:sz w:val="24"/>
              </w:rPr>
            </w:pPr>
            <w:r>
              <w:rPr>
                <w:rFonts w:hint="eastAsia"/>
                <w:sz w:val="24"/>
              </w:rPr>
              <w:t>4</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4</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Align w:val="center"/>
          </w:tcPr>
          <w:p w:rsidR="00BE549D" w:rsidRDefault="00BE549D" w:rsidP="00BE549D">
            <w:pPr>
              <w:adjustRightInd w:val="0"/>
              <w:spacing w:line="360" w:lineRule="auto"/>
              <w:jc w:val="center"/>
              <w:rPr>
                <w:rFonts w:ascii="Times New Roman"/>
                <w:bCs/>
                <w:sz w:val="24"/>
                <w:szCs w:val="24"/>
              </w:rPr>
            </w:pPr>
            <w:r>
              <w:rPr>
                <w:rFonts w:hint="eastAsia"/>
                <w:sz w:val="24"/>
              </w:rPr>
              <w:t>碎料</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6</w:t>
            </w:r>
          </w:p>
        </w:tc>
        <w:tc>
          <w:tcPr>
            <w:tcW w:w="2693" w:type="dxa"/>
          </w:tcPr>
          <w:p w:rsidR="00BE549D" w:rsidRDefault="00BE549D" w:rsidP="00BE549D">
            <w:pPr>
              <w:adjustRightInd w:val="0"/>
              <w:spacing w:line="360" w:lineRule="auto"/>
              <w:jc w:val="center"/>
              <w:rPr>
                <w:sz w:val="24"/>
              </w:rPr>
            </w:pPr>
            <w:r>
              <w:rPr>
                <w:rFonts w:hint="eastAsia"/>
                <w:sz w:val="24"/>
              </w:rPr>
              <w:t>焊锡机</w:t>
            </w:r>
          </w:p>
        </w:tc>
        <w:tc>
          <w:tcPr>
            <w:tcW w:w="1418" w:type="dxa"/>
            <w:vAlign w:val="center"/>
          </w:tcPr>
          <w:p w:rsidR="00BE549D" w:rsidRDefault="00BE549D" w:rsidP="00BE549D">
            <w:pPr>
              <w:adjustRightInd w:val="0"/>
              <w:spacing w:line="360" w:lineRule="auto"/>
              <w:jc w:val="center"/>
              <w:rPr>
                <w:sz w:val="24"/>
              </w:rPr>
            </w:pPr>
            <w:r>
              <w:rPr>
                <w:rFonts w:hint="eastAsia"/>
                <w:sz w:val="24"/>
              </w:rPr>
              <w:t>6</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3</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w:t>
            </w:r>
            <w:r w:rsidR="00BE549D">
              <w:rPr>
                <w:rFonts w:ascii="Times New Roman" w:hint="eastAsia"/>
                <w:sz w:val="24"/>
                <w:szCs w:val="24"/>
              </w:rPr>
              <w:t>3</w:t>
            </w:r>
            <w:r>
              <w:rPr>
                <w:rFonts w:ascii="Times New Roman" w:hint="eastAsia"/>
                <w:sz w:val="24"/>
                <w:szCs w:val="24"/>
              </w:rPr>
              <w:t>台</w:t>
            </w:r>
          </w:p>
        </w:tc>
        <w:tc>
          <w:tcPr>
            <w:tcW w:w="1559" w:type="dxa"/>
            <w:vMerge w:val="restart"/>
            <w:vAlign w:val="center"/>
          </w:tcPr>
          <w:p w:rsidR="00BE549D" w:rsidRDefault="00BE549D" w:rsidP="00BE549D">
            <w:pPr>
              <w:adjustRightInd w:val="0"/>
              <w:spacing w:line="360" w:lineRule="auto"/>
              <w:jc w:val="center"/>
              <w:rPr>
                <w:rFonts w:ascii="Times New Roman"/>
                <w:bCs/>
                <w:sz w:val="24"/>
                <w:szCs w:val="24"/>
              </w:rPr>
            </w:pPr>
            <w:r>
              <w:rPr>
                <w:rFonts w:ascii="Times New Roman" w:hint="eastAsia"/>
                <w:bCs/>
                <w:sz w:val="24"/>
                <w:szCs w:val="24"/>
              </w:rPr>
              <w:t>焊锡</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7</w:t>
            </w:r>
          </w:p>
        </w:tc>
        <w:tc>
          <w:tcPr>
            <w:tcW w:w="2693" w:type="dxa"/>
          </w:tcPr>
          <w:p w:rsidR="00BE549D" w:rsidRDefault="00BE549D" w:rsidP="00BE549D">
            <w:pPr>
              <w:adjustRightInd w:val="0"/>
              <w:spacing w:line="360" w:lineRule="auto"/>
              <w:jc w:val="center"/>
              <w:rPr>
                <w:sz w:val="24"/>
              </w:rPr>
            </w:pPr>
            <w:r>
              <w:rPr>
                <w:rFonts w:hint="eastAsia"/>
                <w:sz w:val="24"/>
              </w:rPr>
              <w:t>锡炉</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ign w:val="center"/>
          </w:tcPr>
          <w:p w:rsidR="00BE549D" w:rsidRDefault="00BE549D" w:rsidP="00BE549D">
            <w:pPr>
              <w:adjustRightInd w:val="0"/>
              <w:spacing w:line="360" w:lineRule="auto"/>
              <w:jc w:val="center"/>
              <w:rPr>
                <w:rFonts w:ascii="Times New Roman"/>
                <w:bCs/>
                <w:sz w:val="24"/>
                <w:szCs w:val="24"/>
              </w:rPr>
            </w:pP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8</w:t>
            </w:r>
          </w:p>
        </w:tc>
        <w:tc>
          <w:tcPr>
            <w:tcW w:w="2693" w:type="dxa"/>
          </w:tcPr>
          <w:p w:rsidR="00BE549D" w:rsidRDefault="00BE549D" w:rsidP="00BE549D">
            <w:pPr>
              <w:adjustRightInd w:val="0"/>
              <w:spacing w:line="360" w:lineRule="auto"/>
              <w:jc w:val="center"/>
              <w:rPr>
                <w:sz w:val="24"/>
              </w:rPr>
            </w:pPr>
            <w:r>
              <w:rPr>
                <w:rFonts w:hint="eastAsia"/>
                <w:sz w:val="24"/>
              </w:rPr>
              <w:t>剥皮机</w:t>
            </w:r>
          </w:p>
        </w:tc>
        <w:tc>
          <w:tcPr>
            <w:tcW w:w="1418" w:type="dxa"/>
            <w:vAlign w:val="center"/>
          </w:tcPr>
          <w:p w:rsidR="00BE549D" w:rsidRDefault="00BE549D" w:rsidP="00BE549D">
            <w:pPr>
              <w:adjustRightInd w:val="0"/>
              <w:spacing w:line="360" w:lineRule="auto"/>
              <w:jc w:val="center"/>
              <w:rPr>
                <w:sz w:val="24"/>
              </w:rPr>
            </w:pPr>
            <w:r>
              <w:rPr>
                <w:rFonts w:hint="eastAsia"/>
                <w:sz w:val="24"/>
              </w:rPr>
              <w:t>3</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3</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restart"/>
            <w:vAlign w:val="center"/>
          </w:tcPr>
          <w:p w:rsidR="00BE549D" w:rsidRDefault="00BE549D" w:rsidP="00BE549D">
            <w:pPr>
              <w:adjustRightInd w:val="0"/>
              <w:spacing w:line="360" w:lineRule="auto"/>
              <w:jc w:val="center"/>
              <w:rPr>
                <w:rFonts w:ascii="Times New Roman"/>
                <w:bCs/>
                <w:sz w:val="24"/>
                <w:szCs w:val="24"/>
              </w:rPr>
            </w:pPr>
            <w:r>
              <w:rPr>
                <w:rFonts w:hint="eastAsia"/>
                <w:sz w:val="24"/>
              </w:rPr>
              <w:t>剥皮</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9</w:t>
            </w:r>
          </w:p>
        </w:tc>
        <w:tc>
          <w:tcPr>
            <w:tcW w:w="2693" w:type="dxa"/>
          </w:tcPr>
          <w:p w:rsidR="00BE549D" w:rsidRDefault="00BE549D" w:rsidP="00BE549D">
            <w:pPr>
              <w:adjustRightInd w:val="0"/>
              <w:spacing w:line="360" w:lineRule="auto"/>
              <w:jc w:val="center"/>
              <w:rPr>
                <w:sz w:val="24"/>
              </w:rPr>
            </w:pPr>
            <w:r>
              <w:rPr>
                <w:rFonts w:hint="eastAsia"/>
                <w:sz w:val="24"/>
              </w:rPr>
              <w:t>电脑全自动剥皮裁线机</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ign w:val="center"/>
          </w:tcPr>
          <w:p w:rsidR="00BE549D" w:rsidRDefault="00BE549D" w:rsidP="00BE549D">
            <w:pPr>
              <w:adjustRightInd w:val="0"/>
              <w:spacing w:line="360" w:lineRule="auto"/>
              <w:jc w:val="center"/>
              <w:rPr>
                <w:rFonts w:ascii="Times New Roman"/>
                <w:bCs/>
                <w:sz w:val="24"/>
                <w:szCs w:val="24"/>
              </w:rPr>
            </w:pP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10</w:t>
            </w:r>
          </w:p>
        </w:tc>
        <w:tc>
          <w:tcPr>
            <w:tcW w:w="2693" w:type="dxa"/>
          </w:tcPr>
          <w:p w:rsidR="00BE549D" w:rsidRDefault="00BE549D" w:rsidP="00BE549D">
            <w:pPr>
              <w:adjustRightInd w:val="0"/>
              <w:spacing w:line="360" w:lineRule="auto"/>
              <w:jc w:val="center"/>
              <w:rPr>
                <w:sz w:val="24"/>
              </w:rPr>
            </w:pPr>
            <w:r>
              <w:rPr>
                <w:rFonts w:hint="eastAsia"/>
                <w:sz w:val="24"/>
              </w:rPr>
              <w:t>超声波熔接机</w:t>
            </w:r>
          </w:p>
        </w:tc>
        <w:tc>
          <w:tcPr>
            <w:tcW w:w="1418" w:type="dxa"/>
            <w:vAlign w:val="center"/>
          </w:tcPr>
          <w:p w:rsidR="00BE549D" w:rsidRDefault="00BE549D" w:rsidP="00BE549D">
            <w:pPr>
              <w:adjustRightInd w:val="0"/>
              <w:spacing w:line="360" w:lineRule="auto"/>
              <w:jc w:val="center"/>
              <w:rPr>
                <w:sz w:val="24"/>
              </w:rPr>
            </w:pPr>
            <w:r>
              <w:rPr>
                <w:rFonts w:hint="eastAsia"/>
                <w:sz w:val="24"/>
              </w:rPr>
              <w:t>2</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2</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Align w:val="center"/>
          </w:tcPr>
          <w:p w:rsidR="00BE549D" w:rsidRDefault="00BE549D" w:rsidP="00BE549D">
            <w:pPr>
              <w:adjustRightInd w:val="0"/>
              <w:spacing w:line="360" w:lineRule="auto"/>
              <w:jc w:val="center"/>
              <w:rPr>
                <w:rFonts w:ascii="Times New Roman"/>
                <w:bCs/>
                <w:sz w:val="24"/>
                <w:szCs w:val="24"/>
              </w:rPr>
            </w:pPr>
            <w:r>
              <w:rPr>
                <w:rFonts w:hint="eastAsia"/>
                <w:sz w:val="24"/>
              </w:rPr>
              <w:t>超声波熔接</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11</w:t>
            </w:r>
          </w:p>
        </w:tc>
        <w:tc>
          <w:tcPr>
            <w:tcW w:w="2693" w:type="dxa"/>
          </w:tcPr>
          <w:p w:rsidR="00BE549D" w:rsidRDefault="00BE549D" w:rsidP="00BE549D">
            <w:pPr>
              <w:adjustRightInd w:val="0"/>
              <w:spacing w:line="360" w:lineRule="auto"/>
              <w:jc w:val="center"/>
              <w:rPr>
                <w:sz w:val="24"/>
              </w:rPr>
            </w:pPr>
            <w:r>
              <w:rPr>
                <w:rFonts w:hint="eastAsia"/>
                <w:sz w:val="24"/>
              </w:rPr>
              <w:t>手啤机</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Align w:val="center"/>
          </w:tcPr>
          <w:p w:rsidR="00BE549D" w:rsidRDefault="00BE549D" w:rsidP="00BE549D">
            <w:pPr>
              <w:adjustRightInd w:val="0"/>
              <w:spacing w:line="360" w:lineRule="auto"/>
              <w:jc w:val="center"/>
              <w:rPr>
                <w:rFonts w:ascii="Times New Roman"/>
                <w:bCs/>
                <w:sz w:val="24"/>
                <w:szCs w:val="24"/>
              </w:rPr>
            </w:pPr>
            <w:r>
              <w:rPr>
                <w:rFonts w:ascii="Times New Roman" w:hint="eastAsia"/>
                <w:bCs/>
                <w:sz w:val="24"/>
                <w:szCs w:val="24"/>
              </w:rPr>
              <w:t>组装</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12</w:t>
            </w:r>
          </w:p>
        </w:tc>
        <w:tc>
          <w:tcPr>
            <w:tcW w:w="2693" w:type="dxa"/>
          </w:tcPr>
          <w:p w:rsidR="00BE549D" w:rsidRDefault="00BE549D" w:rsidP="00BE549D">
            <w:pPr>
              <w:adjustRightInd w:val="0"/>
              <w:spacing w:line="360" w:lineRule="auto"/>
              <w:jc w:val="center"/>
              <w:rPr>
                <w:sz w:val="24"/>
              </w:rPr>
            </w:pPr>
            <w:r>
              <w:rPr>
                <w:rFonts w:hint="eastAsia"/>
                <w:sz w:val="24"/>
              </w:rPr>
              <w:t>火花机</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restart"/>
            <w:vAlign w:val="center"/>
          </w:tcPr>
          <w:p w:rsidR="00BE549D" w:rsidRDefault="00BE549D" w:rsidP="00BE549D">
            <w:pPr>
              <w:adjustRightInd w:val="0"/>
              <w:spacing w:line="360" w:lineRule="auto"/>
              <w:jc w:val="center"/>
              <w:rPr>
                <w:rFonts w:ascii="Times New Roman"/>
                <w:bCs/>
                <w:sz w:val="24"/>
                <w:szCs w:val="24"/>
              </w:rPr>
            </w:pPr>
            <w:r>
              <w:rPr>
                <w:rFonts w:ascii="Times New Roman" w:hint="eastAsia"/>
                <w:sz w:val="24"/>
                <w:szCs w:val="24"/>
              </w:rPr>
              <w:t>机加工</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13</w:t>
            </w:r>
          </w:p>
        </w:tc>
        <w:tc>
          <w:tcPr>
            <w:tcW w:w="2693" w:type="dxa"/>
          </w:tcPr>
          <w:p w:rsidR="00BE549D" w:rsidRDefault="00BE549D" w:rsidP="00BE549D">
            <w:pPr>
              <w:adjustRightInd w:val="0"/>
              <w:spacing w:line="360" w:lineRule="auto"/>
              <w:jc w:val="center"/>
              <w:rPr>
                <w:sz w:val="24"/>
              </w:rPr>
            </w:pPr>
            <w:r>
              <w:rPr>
                <w:rFonts w:hint="eastAsia"/>
                <w:sz w:val="24"/>
              </w:rPr>
              <w:t>磨床</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ign w:val="center"/>
          </w:tcPr>
          <w:p w:rsidR="00BE549D" w:rsidRDefault="00BE549D" w:rsidP="00BE549D">
            <w:pPr>
              <w:adjustRightInd w:val="0"/>
              <w:spacing w:line="360" w:lineRule="auto"/>
              <w:jc w:val="center"/>
              <w:rPr>
                <w:rFonts w:ascii="Times New Roman"/>
                <w:bCs/>
                <w:sz w:val="24"/>
                <w:szCs w:val="24"/>
              </w:rPr>
            </w:pP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14</w:t>
            </w:r>
          </w:p>
        </w:tc>
        <w:tc>
          <w:tcPr>
            <w:tcW w:w="2693" w:type="dxa"/>
          </w:tcPr>
          <w:p w:rsidR="00BE549D" w:rsidRDefault="00BE549D" w:rsidP="00BE549D">
            <w:pPr>
              <w:adjustRightInd w:val="0"/>
              <w:spacing w:line="360" w:lineRule="auto"/>
              <w:jc w:val="center"/>
              <w:rPr>
                <w:sz w:val="24"/>
              </w:rPr>
            </w:pPr>
            <w:r>
              <w:rPr>
                <w:rFonts w:hint="eastAsia"/>
                <w:sz w:val="24"/>
              </w:rPr>
              <w:t>铣床</w:t>
            </w:r>
          </w:p>
        </w:tc>
        <w:tc>
          <w:tcPr>
            <w:tcW w:w="1418" w:type="dxa"/>
            <w:vAlign w:val="center"/>
          </w:tcPr>
          <w:p w:rsidR="00BE549D" w:rsidRDefault="00BE549D" w:rsidP="00BE549D">
            <w:pPr>
              <w:adjustRightInd w:val="0"/>
              <w:spacing w:line="360" w:lineRule="auto"/>
              <w:jc w:val="center"/>
              <w:rPr>
                <w:sz w:val="24"/>
              </w:rPr>
            </w:pPr>
            <w:r>
              <w:rPr>
                <w:rFonts w:hint="eastAsia"/>
                <w:sz w:val="24"/>
              </w:rPr>
              <w:t>3</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2</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w:t>
            </w:r>
            <w:r w:rsidR="00BE549D">
              <w:rPr>
                <w:rFonts w:ascii="Times New Roman" w:hint="eastAsia"/>
                <w:sz w:val="24"/>
                <w:szCs w:val="24"/>
              </w:rPr>
              <w:t>1</w:t>
            </w:r>
            <w:r>
              <w:rPr>
                <w:rFonts w:ascii="Times New Roman" w:hint="eastAsia"/>
                <w:sz w:val="24"/>
                <w:szCs w:val="24"/>
              </w:rPr>
              <w:t>台</w:t>
            </w:r>
          </w:p>
        </w:tc>
        <w:tc>
          <w:tcPr>
            <w:tcW w:w="1559" w:type="dxa"/>
            <w:vMerge/>
            <w:vAlign w:val="center"/>
          </w:tcPr>
          <w:p w:rsidR="00BE549D" w:rsidRDefault="00BE549D" w:rsidP="00BE549D">
            <w:pPr>
              <w:adjustRightInd w:val="0"/>
              <w:spacing w:line="360" w:lineRule="auto"/>
              <w:jc w:val="center"/>
              <w:rPr>
                <w:rFonts w:ascii="Times New Roman"/>
                <w:bCs/>
                <w:sz w:val="24"/>
                <w:szCs w:val="24"/>
              </w:rPr>
            </w:pP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15</w:t>
            </w:r>
          </w:p>
        </w:tc>
        <w:tc>
          <w:tcPr>
            <w:tcW w:w="2693" w:type="dxa"/>
          </w:tcPr>
          <w:p w:rsidR="00BE549D" w:rsidRDefault="00BE549D" w:rsidP="00BE549D">
            <w:pPr>
              <w:adjustRightInd w:val="0"/>
              <w:spacing w:line="360" w:lineRule="auto"/>
              <w:jc w:val="center"/>
              <w:rPr>
                <w:sz w:val="24"/>
              </w:rPr>
            </w:pPr>
            <w:r>
              <w:rPr>
                <w:rFonts w:hint="eastAsia"/>
                <w:sz w:val="24"/>
              </w:rPr>
              <w:t>冷却水塔</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个</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个</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restart"/>
            <w:vAlign w:val="center"/>
          </w:tcPr>
          <w:p w:rsidR="00BE549D" w:rsidRDefault="00BE549D" w:rsidP="00BE549D">
            <w:pPr>
              <w:adjustRightInd w:val="0"/>
              <w:spacing w:line="360" w:lineRule="auto"/>
              <w:jc w:val="center"/>
              <w:rPr>
                <w:rFonts w:ascii="Times New Roman"/>
                <w:bCs/>
                <w:sz w:val="24"/>
                <w:szCs w:val="24"/>
              </w:rPr>
            </w:pPr>
            <w:r>
              <w:rPr>
                <w:rFonts w:ascii="Times New Roman" w:hint="eastAsia"/>
                <w:bCs/>
                <w:sz w:val="24"/>
                <w:szCs w:val="24"/>
              </w:rPr>
              <w:t>辅助设备</w:t>
            </w: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16</w:t>
            </w:r>
          </w:p>
        </w:tc>
        <w:tc>
          <w:tcPr>
            <w:tcW w:w="2693" w:type="dxa"/>
          </w:tcPr>
          <w:p w:rsidR="00BE549D" w:rsidRDefault="00BE549D" w:rsidP="00BE549D">
            <w:pPr>
              <w:adjustRightInd w:val="0"/>
              <w:spacing w:line="360" w:lineRule="auto"/>
              <w:jc w:val="center"/>
              <w:rPr>
                <w:sz w:val="24"/>
              </w:rPr>
            </w:pPr>
            <w:r>
              <w:rPr>
                <w:rFonts w:hint="eastAsia"/>
                <w:sz w:val="24"/>
              </w:rPr>
              <w:t>空压机</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ign w:val="center"/>
          </w:tcPr>
          <w:p w:rsidR="00BE549D" w:rsidRDefault="00BE549D" w:rsidP="00BE549D">
            <w:pPr>
              <w:adjustRightInd w:val="0"/>
              <w:spacing w:line="360" w:lineRule="auto"/>
              <w:jc w:val="center"/>
              <w:rPr>
                <w:rFonts w:ascii="Times New Roman"/>
                <w:bCs/>
                <w:sz w:val="24"/>
                <w:szCs w:val="24"/>
              </w:rPr>
            </w:pPr>
          </w:p>
        </w:tc>
      </w:tr>
      <w:tr w:rsidR="00BE549D" w:rsidTr="00F9340B">
        <w:trPr>
          <w:trHeight w:val="387"/>
        </w:trPr>
        <w:tc>
          <w:tcPr>
            <w:tcW w:w="817" w:type="dxa"/>
          </w:tcPr>
          <w:p w:rsidR="00BE549D" w:rsidRDefault="00BE549D" w:rsidP="00BE549D">
            <w:pPr>
              <w:adjustRightInd w:val="0"/>
              <w:spacing w:line="360" w:lineRule="auto"/>
              <w:jc w:val="center"/>
              <w:rPr>
                <w:rFonts w:ascii="Times New Roman"/>
                <w:sz w:val="24"/>
                <w:szCs w:val="24"/>
              </w:rPr>
            </w:pPr>
            <w:r>
              <w:rPr>
                <w:rFonts w:ascii="Times New Roman" w:hint="eastAsia"/>
                <w:sz w:val="24"/>
                <w:szCs w:val="24"/>
              </w:rPr>
              <w:t>17</w:t>
            </w:r>
          </w:p>
        </w:tc>
        <w:tc>
          <w:tcPr>
            <w:tcW w:w="2693" w:type="dxa"/>
          </w:tcPr>
          <w:p w:rsidR="00BE549D" w:rsidRDefault="00BE549D" w:rsidP="00BE549D">
            <w:pPr>
              <w:adjustRightInd w:val="0"/>
              <w:spacing w:line="360" w:lineRule="auto"/>
              <w:jc w:val="center"/>
              <w:rPr>
                <w:sz w:val="24"/>
              </w:rPr>
            </w:pPr>
            <w:r>
              <w:rPr>
                <w:rFonts w:hint="eastAsia"/>
                <w:sz w:val="24"/>
              </w:rPr>
              <w:t>封口机</w:t>
            </w:r>
          </w:p>
        </w:tc>
        <w:tc>
          <w:tcPr>
            <w:tcW w:w="1418"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549D" w:rsidRDefault="00BE549D" w:rsidP="00BE549D">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BE549D" w:rsidRDefault="00F9340B" w:rsidP="00BE549D">
            <w:pPr>
              <w:jc w:val="center"/>
            </w:pPr>
            <w:r>
              <w:rPr>
                <w:rFonts w:ascii="Times New Roman" w:hint="eastAsia"/>
                <w:sz w:val="24"/>
                <w:szCs w:val="24"/>
              </w:rPr>
              <w:t>是</w:t>
            </w:r>
          </w:p>
        </w:tc>
        <w:tc>
          <w:tcPr>
            <w:tcW w:w="1559" w:type="dxa"/>
            <w:vMerge/>
            <w:vAlign w:val="center"/>
          </w:tcPr>
          <w:p w:rsidR="00BE549D" w:rsidRDefault="00BE549D" w:rsidP="00BE549D">
            <w:pPr>
              <w:adjustRightInd w:val="0"/>
              <w:spacing w:line="360" w:lineRule="auto"/>
              <w:jc w:val="center"/>
              <w:rPr>
                <w:rFonts w:ascii="Times New Roman"/>
                <w:bCs/>
                <w:sz w:val="24"/>
                <w:szCs w:val="24"/>
              </w:rPr>
            </w:pPr>
          </w:p>
        </w:tc>
      </w:tr>
    </w:tbl>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F9340B" w:rsidRDefault="00F9340B">
      <w:pPr>
        <w:spacing w:line="360" w:lineRule="auto"/>
        <w:ind w:firstLineChars="200" w:firstLine="482"/>
        <w:rPr>
          <w:rFonts w:ascii="Times New Roman" w:hint="eastAsia"/>
          <w:b/>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D30225">
        <w:rPr>
          <w:rFonts w:ascii="Times New Roman" w:hAnsi="Times New Roman" w:hint="eastAsia"/>
          <w:sz w:val="24"/>
          <w:szCs w:val="24"/>
        </w:rPr>
        <w:t>注塑冷却水、火花油、润滑油循环使用，不外排。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D804D5">
        <w:rPr>
          <w:rFonts w:ascii="Times New Roman" w:hint="eastAsia"/>
          <w:sz w:val="24"/>
          <w:szCs w:val="24"/>
        </w:rPr>
        <w:t>项</w:t>
      </w:r>
      <w:r w:rsidR="00205AF9" w:rsidRPr="00200541">
        <w:rPr>
          <w:rFonts w:ascii="Times New Roman" w:hint="eastAsia"/>
          <w:sz w:val="24"/>
          <w:szCs w:val="24"/>
        </w:rPr>
        <w:t>目</w:t>
      </w:r>
      <w:r w:rsidR="00D30225">
        <w:rPr>
          <w:rFonts w:ascii="Times New Roman" w:hint="eastAsia"/>
          <w:sz w:val="24"/>
          <w:szCs w:val="24"/>
        </w:rPr>
        <w:t>注塑成型、超声波熔接</w:t>
      </w:r>
      <w:r w:rsidR="00D804D5" w:rsidRPr="00D804D5">
        <w:rPr>
          <w:rFonts w:ascii="Times New Roman"/>
          <w:sz w:val="24"/>
          <w:szCs w:val="24"/>
        </w:rPr>
        <w:t>工序产生的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D804D5" w:rsidRPr="00D804D5">
        <w:rPr>
          <w:rFonts w:ascii="Times New Roman"/>
          <w:sz w:val="24"/>
          <w:szCs w:val="24"/>
        </w:rPr>
        <w:t>《</w:t>
      </w:r>
      <w:r w:rsidR="00D30225">
        <w:rPr>
          <w:rFonts w:ascii="Times New Roman" w:hint="eastAsia"/>
          <w:sz w:val="24"/>
          <w:szCs w:val="24"/>
        </w:rPr>
        <w:t>合成树脂工业污染物排放标准</w:t>
      </w:r>
      <w:r w:rsidR="00D804D5" w:rsidRPr="00D804D5">
        <w:rPr>
          <w:rFonts w:ascii="Times New Roman"/>
          <w:sz w:val="24"/>
          <w:szCs w:val="24"/>
        </w:rPr>
        <w:t>》（</w:t>
      </w:r>
      <w:r w:rsidR="00D30225">
        <w:rPr>
          <w:rFonts w:ascii="Times New Roman" w:hint="eastAsia"/>
          <w:sz w:val="24"/>
          <w:szCs w:val="24"/>
        </w:rPr>
        <w:t>GB31572-2015</w:t>
      </w:r>
      <w:r w:rsidR="00D804D5" w:rsidRPr="00D804D5">
        <w:rPr>
          <w:rFonts w:ascii="Times New Roman"/>
          <w:sz w:val="24"/>
          <w:szCs w:val="24"/>
        </w:rPr>
        <w:t>）</w:t>
      </w:r>
      <w:r w:rsidR="00D30225">
        <w:rPr>
          <w:rFonts w:ascii="Times New Roman" w:hint="eastAsia"/>
          <w:sz w:val="24"/>
          <w:szCs w:val="24"/>
        </w:rPr>
        <w:t>表</w:t>
      </w:r>
      <w:r w:rsidR="00D30225">
        <w:rPr>
          <w:rFonts w:ascii="Times New Roman" w:hint="eastAsia"/>
          <w:sz w:val="24"/>
          <w:szCs w:val="24"/>
        </w:rPr>
        <w:t>4</w:t>
      </w:r>
      <w:r w:rsidR="00D30225">
        <w:rPr>
          <w:rFonts w:ascii="Times New Roman" w:hint="eastAsia"/>
          <w:sz w:val="24"/>
          <w:szCs w:val="24"/>
        </w:rPr>
        <w:t>大气污染物</w:t>
      </w:r>
      <w:r w:rsidR="00D804D5" w:rsidRPr="00D804D5">
        <w:rPr>
          <w:rFonts w:ascii="Times New Roman"/>
          <w:sz w:val="24"/>
          <w:szCs w:val="24"/>
        </w:rPr>
        <w:t>排放</w:t>
      </w:r>
      <w:r w:rsidR="00D804D5" w:rsidRPr="00D804D5">
        <w:rPr>
          <w:rFonts w:ascii="Times New Roman"/>
          <w:sz w:val="24"/>
          <w:szCs w:val="24"/>
        </w:rPr>
        <w:lastRenderedPageBreak/>
        <w:t>限值</w:t>
      </w:r>
      <w:r w:rsidR="00D30225">
        <w:rPr>
          <w:rFonts w:ascii="Times New Roman" w:hint="eastAsia"/>
          <w:sz w:val="24"/>
          <w:szCs w:val="24"/>
        </w:rPr>
        <w:t>要求；焊锡工序产生的锡及其化合物</w:t>
      </w:r>
      <w:r w:rsidR="00BC4DD8" w:rsidRPr="00D804D5">
        <w:rPr>
          <w:rFonts w:ascii="Times New Roman"/>
          <w:sz w:val="24"/>
          <w:szCs w:val="24"/>
        </w:rPr>
        <w:t>经</w:t>
      </w:r>
      <w:r w:rsidR="00BC4DD8" w:rsidRPr="00D804D5">
        <w:rPr>
          <w:rFonts w:ascii="Times New Roman" w:hint="eastAsia"/>
          <w:sz w:val="24"/>
          <w:szCs w:val="24"/>
        </w:rPr>
        <w:t>集气装置收集后</w:t>
      </w:r>
      <w:r w:rsidR="00BC4DD8">
        <w:rPr>
          <w:rFonts w:ascii="Times New Roman" w:hint="eastAsia"/>
          <w:sz w:val="24"/>
          <w:szCs w:val="24"/>
        </w:rPr>
        <w:t>经管道引至高空排放，废气排放达到广东省《大气污染物排放限值》（</w:t>
      </w:r>
      <w:r w:rsidR="00BC4DD8">
        <w:rPr>
          <w:rFonts w:ascii="Times New Roman" w:hint="eastAsia"/>
          <w:sz w:val="24"/>
          <w:szCs w:val="24"/>
        </w:rPr>
        <w:t>DB44/27-2001</w:t>
      </w:r>
      <w:r w:rsidR="00BC4DD8">
        <w:rPr>
          <w:rFonts w:ascii="Times New Roman" w:hint="eastAsia"/>
          <w:sz w:val="24"/>
          <w:szCs w:val="24"/>
        </w:rPr>
        <w:t>）第二时段二级标准要求</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w:t>
      </w:r>
      <w:r w:rsidR="00BC4DD8">
        <w:rPr>
          <w:rFonts w:ascii="宋体" w:hAnsi="宋体" w:cs="宋体" w:hint="eastAsia"/>
          <w:sz w:val="24"/>
          <w:szCs w:val="24"/>
        </w:rPr>
        <w:t>13001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BC4DD8">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BC4DD8">
        <w:rPr>
          <w:rFonts w:ascii="Times New Roman" w:hAnsi="Times New Roman" w:hint="eastAsia"/>
          <w:sz w:val="24"/>
          <w:szCs w:val="24"/>
        </w:rPr>
        <w:t>注塑冷却水、火花油、润滑油循环使用，不外排。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BC4DD8"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注塑成型、超声波熔接</w:t>
      </w:r>
      <w:r w:rsidRPr="00D804D5">
        <w:rPr>
          <w:rFonts w:ascii="Times New Roman"/>
          <w:sz w:val="24"/>
          <w:szCs w:val="24"/>
        </w:rPr>
        <w:t>工序产生的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D804D5">
        <w:rPr>
          <w:rFonts w:ascii="Times New Roman"/>
          <w:sz w:val="24"/>
          <w:szCs w:val="24"/>
        </w:rPr>
        <w:t>《</w:t>
      </w:r>
      <w:r>
        <w:rPr>
          <w:rFonts w:ascii="Times New Roman" w:hint="eastAsia"/>
          <w:sz w:val="24"/>
          <w:szCs w:val="24"/>
        </w:rPr>
        <w:t>合成树脂工业污染物排放标准</w:t>
      </w:r>
      <w:r w:rsidRPr="00D804D5">
        <w:rPr>
          <w:rFonts w:ascii="Times New Roman"/>
          <w:sz w:val="24"/>
          <w:szCs w:val="24"/>
        </w:rPr>
        <w:t>》（</w:t>
      </w:r>
      <w:r>
        <w:rPr>
          <w:rFonts w:ascii="Times New Roman" w:hint="eastAsia"/>
          <w:sz w:val="24"/>
          <w:szCs w:val="24"/>
        </w:rPr>
        <w:t>GB31572-2015</w:t>
      </w:r>
      <w:r w:rsidRPr="00D804D5">
        <w:rPr>
          <w:rFonts w:ascii="Times New Roman"/>
          <w:sz w:val="24"/>
          <w:szCs w:val="24"/>
        </w:rPr>
        <w:t>）</w:t>
      </w:r>
      <w:r>
        <w:rPr>
          <w:rFonts w:ascii="Times New Roman" w:hint="eastAsia"/>
          <w:sz w:val="24"/>
          <w:szCs w:val="24"/>
        </w:rPr>
        <w:t>表</w:t>
      </w:r>
      <w:r>
        <w:rPr>
          <w:rFonts w:ascii="Times New Roman" w:hint="eastAsia"/>
          <w:sz w:val="24"/>
          <w:szCs w:val="24"/>
        </w:rPr>
        <w:t>4</w:t>
      </w:r>
      <w:r>
        <w:rPr>
          <w:rFonts w:ascii="Times New Roman" w:hint="eastAsia"/>
          <w:sz w:val="24"/>
          <w:szCs w:val="24"/>
        </w:rPr>
        <w:t>大气污染物</w:t>
      </w:r>
      <w:r w:rsidRPr="00D804D5">
        <w:rPr>
          <w:rFonts w:ascii="Times New Roman"/>
          <w:sz w:val="24"/>
          <w:szCs w:val="24"/>
        </w:rPr>
        <w:t>排放限值</w:t>
      </w:r>
      <w:r>
        <w:rPr>
          <w:rFonts w:ascii="Times New Roman" w:hint="eastAsia"/>
          <w:sz w:val="24"/>
          <w:szCs w:val="24"/>
        </w:rPr>
        <w:t>要求；焊锡工序产生的锡及其化合物</w:t>
      </w:r>
      <w:r w:rsidRPr="00D804D5">
        <w:rPr>
          <w:rFonts w:ascii="Times New Roman"/>
          <w:sz w:val="24"/>
          <w:szCs w:val="24"/>
        </w:rPr>
        <w:t>经</w:t>
      </w:r>
      <w:r w:rsidRPr="00D804D5">
        <w:rPr>
          <w:rFonts w:ascii="Times New Roman" w:hint="eastAsia"/>
          <w:sz w:val="24"/>
          <w:szCs w:val="24"/>
        </w:rPr>
        <w:t>集气装置收集后</w:t>
      </w:r>
      <w:r>
        <w:rPr>
          <w:rFonts w:ascii="Times New Roman" w:hint="eastAsia"/>
          <w:sz w:val="24"/>
          <w:szCs w:val="24"/>
        </w:rPr>
        <w:t>经管道引至高空排放，废气排放达到广东省《大气污染物排放限值》（</w:t>
      </w:r>
      <w:r>
        <w:rPr>
          <w:rFonts w:ascii="Times New Roman" w:hint="eastAsia"/>
          <w:sz w:val="24"/>
          <w:szCs w:val="24"/>
        </w:rPr>
        <w:t>DB44/27-2001</w:t>
      </w:r>
      <w:r>
        <w:rPr>
          <w:rFonts w:ascii="Times New Roman" w:hint="eastAsia"/>
          <w:sz w:val="24"/>
          <w:szCs w:val="24"/>
        </w:rPr>
        <w:t>）第二时段二级标准要求</w:t>
      </w:r>
      <w:r w:rsidRPr="00D804D5">
        <w:rPr>
          <w:rFonts w:asci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20191113001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BC4DD8">
        <w:rPr>
          <w:rFonts w:ascii="宋体" w:hAnsi="宋体" w:cs="宋体" w:hint="eastAsia"/>
          <w:sz w:val="24"/>
          <w:szCs w:val="24"/>
        </w:rPr>
        <w:t>20191113001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BC4DD8" w:rsidRPr="003053D1">
        <w:rPr>
          <w:rFonts w:hint="eastAsia"/>
        </w:rPr>
        <w:t>兆坤电子</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w:t>
      </w:r>
      <w:r>
        <w:rPr>
          <w:rFonts w:ascii="Times New Roman" w:hAnsi="Times New Roman" w:hint="eastAsia"/>
          <w:sz w:val="24"/>
          <w:szCs w:val="24"/>
        </w:rPr>
        <w:lastRenderedPageBreak/>
        <w:t>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F9340B">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F9340B" w:rsidRDefault="00F9340B" w:rsidP="00E56DFF">
      <w:pPr>
        <w:spacing w:line="360" w:lineRule="auto"/>
        <w:ind w:firstLineChars="1100" w:firstLine="2650"/>
        <w:rPr>
          <w:rFonts w:ascii="Times New Roman" w:hAnsi="Times New Roman" w:hint="eastAsia"/>
          <w:b/>
          <w:sz w:val="24"/>
          <w:szCs w:val="24"/>
        </w:rPr>
      </w:pPr>
    </w:p>
    <w:p w:rsidR="00F9340B" w:rsidRDefault="00F9340B" w:rsidP="00E56DFF">
      <w:pPr>
        <w:spacing w:line="360" w:lineRule="auto"/>
        <w:ind w:firstLineChars="1100" w:firstLine="2650"/>
        <w:rPr>
          <w:rFonts w:ascii="Times New Roman" w:hAnsi="Times New Roman" w:hint="eastAsia"/>
          <w:b/>
          <w:sz w:val="24"/>
          <w:szCs w:val="24"/>
        </w:rPr>
      </w:pPr>
    </w:p>
    <w:p w:rsidR="00F9340B" w:rsidRDefault="00F9340B" w:rsidP="00E56DFF">
      <w:pPr>
        <w:spacing w:line="360" w:lineRule="auto"/>
        <w:ind w:firstLineChars="1100" w:firstLine="2650"/>
        <w:rPr>
          <w:rFonts w:ascii="Times New Roman" w:hAnsi="Times New Roman" w:hint="eastAsia"/>
          <w:b/>
          <w:sz w:val="24"/>
          <w:szCs w:val="24"/>
        </w:rPr>
      </w:pPr>
    </w:p>
    <w:p w:rsidR="00F9340B" w:rsidRDefault="00F9340B" w:rsidP="00E56DFF">
      <w:pPr>
        <w:spacing w:line="360" w:lineRule="auto"/>
        <w:ind w:firstLineChars="1100" w:firstLine="2650"/>
        <w:rPr>
          <w:rFonts w:ascii="Times New Roman" w:hAnsi="Times New Roman" w:hint="eastAsia"/>
          <w:b/>
          <w:sz w:val="24"/>
          <w:szCs w:val="24"/>
        </w:rPr>
      </w:pPr>
    </w:p>
    <w:p w:rsidR="00F9340B" w:rsidRDefault="00F9340B" w:rsidP="00E56DFF">
      <w:pPr>
        <w:spacing w:line="360" w:lineRule="auto"/>
        <w:ind w:firstLineChars="1100" w:firstLine="2650"/>
        <w:rPr>
          <w:rFonts w:ascii="Times New Roman" w:hAnsi="Times New Roman" w:hint="eastAsia"/>
          <w:b/>
          <w:sz w:val="24"/>
          <w:szCs w:val="24"/>
        </w:rPr>
      </w:pPr>
    </w:p>
    <w:p w:rsidR="00F9340B" w:rsidRDefault="00F9340B" w:rsidP="00E56DFF">
      <w:pPr>
        <w:spacing w:line="360" w:lineRule="auto"/>
        <w:ind w:firstLineChars="1100" w:firstLine="2650"/>
        <w:rPr>
          <w:rFonts w:ascii="Times New Roman" w:hAnsi="Times New Roman" w:hint="eastAsia"/>
          <w:b/>
          <w:sz w:val="24"/>
          <w:szCs w:val="24"/>
        </w:rPr>
      </w:pPr>
    </w:p>
    <w:p w:rsidR="00F9340B" w:rsidRDefault="00F9340B"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BC4DD8">
        <w:rPr>
          <w:rFonts w:ascii="Times New Roman" w:hint="eastAsia"/>
          <w:b/>
          <w:sz w:val="28"/>
          <w:szCs w:val="28"/>
        </w:rPr>
        <w:t>兆坤电子</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BC4DD8">
        <w:rPr>
          <w:rFonts w:ascii="Times New Roman" w:hAnsi="Times New Roman" w:hint="eastAsia"/>
          <w:b/>
          <w:sz w:val="24"/>
          <w:szCs w:val="24"/>
        </w:rPr>
        <w:t>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Pr="00190A85" w:rsidRDefault="00E80B01" w:rsidP="00F9340B">
      <w:pPr>
        <w:wordWrap w:val="0"/>
        <w:spacing w:line="360" w:lineRule="auto"/>
        <w:ind w:right="560" w:firstLineChars="400" w:firstLine="1124"/>
        <w:rPr>
          <w:rFonts w:ascii="Times New Roman" w:hAnsi="Times New Roman"/>
          <w:b/>
          <w:sz w:val="18"/>
          <w:szCs w:val="18"/>
        </w:rPr>
      </w:pPr>
      <w:r w:rsidRPr="003A48A7">
        <w:rPr>
          <w:rFonts w:ascii="Times New Roman" w:hint="eastAsia"/>
          <w:b/>
          <w:sz w:val="28"/>
          <w:szCs w:val="28"/>
        </w:rPr>
        <w:t>东莞</w:t>
      </w:r>
      <w:r w:rsidR="00382412">
        <w:rPr>
          <w:rFonts w:ascii="Times New Roman" w:hint="eastAsia"/>
          <w:b/>
          <w:sz w:val="28"/>
          <w:szCs w:val="28"/>
        </w:rPr>
        <w:t>市</w:t>
      </w:r>
      <w:r w:rsidR="00BC4DD8">
        <w:rPr>
          <w:rFonts w:ascii="Times New Roman" w:hint="eastAsia"/>
          <w:b/>
          <w:sz w:val="28"/>
          <w:szCs w:val="28"/>
        </w:rPr>
        <w:t>兆坤电子</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225" w:rsidRDefault="00D30225" w:rsidP="007D3E7B">
      <w:r>
        <w:separator/>
      </w:r>
    </w:p>
  </w:endnote>
  <w:endnote w:type="continuationSeparator" w:id="0">
    <w:p w:rsidR="00D30225" w:rsidRDefault="00D3022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25" w:rsidRDefault="00ED478E">
    <w:pPr>
      <w:pStyle w:val="a6"/>
      <w:framePr w:wrap="around" w:vAnchor="text" w:hAnchor="margin" w:xAlign="right" w:y="1"/>
      <w:rPr>
        <w:rStyle w:val="aa"/>
      </w:rPr>
    </w:pPr>
    <w:r>
      <w:rPr>
        <w:rStyle w:val="aa"/>
      </w:rPr>
      <w:fldChar w:fldCharType="begin"/>
    </w:r>
    <w:r w:rsidR="00D30225">
      <w:rPr>
        <w:rStyle w:val="aa"/>
      </w:rPr>
      <w:instrText xml:space="preserve">PAGE  </w:instrText>
    </w:r>
    <w:r>
      <w:rPr>
        <w:rStyle w:val="aa"/>
      </w:rPr>
      <w:fldChar w:fldCharType="end"/>
    </w:r>
  </w:p>
  <w:p w:rsidR="00D30225" w:rsidRDefault="00D3022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25" w:rsidRDefault="00ED478E">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D30225" w:rsidRDefault="00ED478E">
                <w:pPr>
                  <w:pStyle w:val="a6"/>
                  <w:rPr>
                    <w:rStyle w:val="aa"/>
                  </w:rPr>
                </w:pPr>
                <w:r>
                  <w:rPr>
                    <w:rStyle w:val="aa"/>
                  </w:rPr>
                  <w:fldChar w:fldCharType="begin"/>
                </w:r>
                <w:r w:rsidR="00D30225">
                  <w:rPr>
                    <w:rStyle w:val="aa"/>
                  </w:rPr>
                  <w:instrText xml:space="preserve">PAGE  </w:instrText>
                </w:r>
                <w:r>
                  <w:rPr>
                    <w:rStyle w:val="aa"/>
                  </w:rPr>
                  <w:fldChar w:fldCharType="separate"/>
                </w:r>
                <w:r w:rsidR="00F9340B">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225" w:rsidRDefault="00D30225" w:rsidP="007D3E7B">
      <w:r>
        <w:separator/>
      </w:r>
    </w:p>
  </w:footnote>
  <w:footnote w:type="continuationSeparator" w:id="0">
    <w:p w:rsidR="00D30225" w:rsidRDefault="00D3022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65C84"/>
    <w:rsid w:val="00273FB1"/>
    <w:rsid w:val="00282030"/>
    <w:rsid w:val="00282484"/>
    <w:rsid w:val="00292DD1"/>
    <w:rsid w:val="002B0B95"/>
    <w:rsid w:val="002D3BB2"/>
    <w:rsid w:val="002D7F94"/>
    <w:rsid w:val="002E067A"/>
    <w:rsid w:val="002E201C"/>
    <w:rsid w:val="002F35E4"/>
    <w:rsid w:val="00302943"/>
    <w:rsid w:val="003053D1"/>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15169"/>
    <w:rsid w:val="0052641F"/>
    <w:rsid w:val="00527390"/>
    <w:rsid w:val="005414E0"/>
    <w:rsid w:val="00541CEA"/>
    <w:rsid w:val="0055308C"/>
    <w:rsid w:val="00553FA7"/>
    <w:rsid w:val="005639D0"/>
    <w:rsid w:val="00564D09"/>
    <w:rsid w:val="00564E0D"/>
    <w:rsid w:val="00574E8D"/>
    <w:rsid w:val="00575D9A"/>
    <w:rsid w:val="0058259D"/>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04904"/>
    <w:rsid w:val="00925BA7"/>
    <w:rsid w:val="00926E5C"/>
    <w:rsid w:val="009437E7"/>
    <w:rsid w:val="009442A7"/>
    <w:rsid w:val="00945CA3"/>
    <w:rsid w:val="009467F9"/>
    <w:rsid w:val="00960249"/>
    <w:rsid w:val="009710D1"/>
    <w:rsid w:val="0097209D"/>
    <w:rsid w:val="0098079B"/>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C4DD8"/>
    <w:rsid w:val="00BD332F"/>
    <w:rsid w:val="00BE04A6"/>
    <w:rsid w:val="00BE2253"/>
    <w:rsid w:val="00BE36CE"/>
    <w:rsid w:val="00BE549D"/>
    <w:rsid w:val="00BF6937"/>
    <w:rsid w:val="00C03AA1"/>
    <w:rsid w:val="00C21863"/>
    <w:rsid w:val="00C3384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0225"/>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D478E"/>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6066"/>
    <w:rsid w:val="00F91AE1"/>
    <w:rsid w:val="00F9340B"/>
    <w:rsid w:val="00FA01D3"/>
    <w:rsid w:val="00FA573D"/>
    <w:rsid w:val="00FA7433"/>
    <w:rsid w:val="00FB3D07"/>
    <w:rsid w:val="00FB7ECB"/>
    <w:rsid w:val="00FC1079"/>
    <w:rsid w:val="00FC189C"/>
    <w:rsid w:val="00FD7942"/>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A4BE1-B577-433F-8429-4B37FFEB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4636</TotalTime>
  <Pages>6</Pages>
  <Words>2049</Words>
  <Characters>807</Characters>
  <Application>Microsoft Office Word</Application>
  <DocSecurity>0</DocSecurity>
  <Lines>6</Lines>
  <Paragraphs>5</Paragraphs>
  <ScaleCrop>false</ScaleCrop>
  <Company>China</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122</cp:revision>
  <cp:lastPrinted>2019-07-02T06:10:00Z</cp:lastPrinted>
  <dcterms:created xsi:type="dcterms:W3CDTF">2018-01-18T08:34:00Z</dcterms:created>
  <dcterms:modified xsi:type="dcterms:W3CDTF">2019-11-27T02:16:00Z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