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FE1" w:rsidRDefault="00711FE1" w:rsidP="00647BC7">
      <w:pPr>
        <w:spacing w:line="360" w:lineRule="auto"/>
        <w:ind w:firstLineChars="200" w:firstLine="562"/>
        <w:rPr>
          <w:rFonts w:ascii="Times New Roman"/>
          <w:b/>
          <w:sz w:val="28"/>
          <w:szCs w:val="28"/>
        </w:rPr>
      </w:pPr>
    </w:p>
    <w:p w:rsidR="007D3E7B" w:rsidRDefault="00245F84" w:rsidP="00E26DF0">
      <w:pPr>
        <w:spacing w:line="360" w:lineRule="auto"/>
        <w:ind w:leftChars="200" w:left="3793" w:hangingChars="1200" w:hanging="3373"/>
        <w:rPr>
          <w:rFonts w:ascii="Times New Roman" w:hAnsi="Times New Roman"/>
          <w:b/>
          <w:sz w:val="28"/>
          <w:szCs w:val="28"/>
        </w:rPr>
      </w:pPr>
      <w:r>
        <w:rPr>
          <w:rFonts w:ascii="Times New Roman" w:hint="eastAsia"/>
          <w:b/>
          <w:sz w:val="28"/>
          <w:szCs w:val="28"/>
        </w:rPr>
        <w:t>东莞</w:t>
      </w:r>
      <w:r w:rsidR="00B273AD">
        <w:rPr>
          <w:rFonts w:ascii="Times New Roman" w:hint="eastAsia"/>
          <w:b/>
          <w:sz w:val="28"/>
          <w:szCs w:val="28"/>
        </w:rPr>
        <w:t>市</w:t>
      </w:r>
      <w:r w:rsidR="0097209D">
        <w:rPr>
          <w:rFonts w:ascii="Times New Roman" w:hint="eastAsia"/>
          <w:b/>
          <w:sz w:val="28"/>
          <w:szCs w:val="28"/>
        </w:rPr>
        <w:t>稳荣五金科技</w:t>
      </w:r>
      <w:r w:rsidR="00647BC7">
        <w:rPr>
          <w:rFonts w:ascii="Times New Roman" w:hint="eastAsia"/>
          <w:b/>
          <w:sz w:val="28"/>
          <w:szCs w:val="28"/>
        </w:rPr>
        <w:t>有</w:t>
      </w:r>
      <w:r w:rsidR="0044159B">
        <w:rPr>
          <w:rFonts w:ascii="Times New Roman" w:hint="eastAsia"/>
          <w:b/>
          <w:sz w:val="28"/>
          <w:szCs w:val="28"/>
        </w:rPr>
        <w:t>限公司</w:t>
      </w:r>
      <w:r w:rsidR="00E26DF0">
        <w:rPr>
          <w:rFonts w:ascii="Times New Roman" w:hint="eastAsia"/>
          <w:b/>
          <w:sz w:val="28"/>
          <w:szCs w:val="28"/>
        </w:rPr>
        <w:t>（一期）</w:t>
      </w:r>
      <w:r w:rsidR="0044159B">
        <w:rPr>
          <w:rFonts w:ascii="Times New Roman" w:hint="eastAsia"/>
          <w:b/>
          <w:sz w:val="28"/>
          <w:szCs w:val="28"/>
        </w:rPr>
        <w:t>建设项目竣工环</w:t>
      </w:r>
      <w:r w:rsidR="00236595">
        <w:rPr>
          <w:rFonts w:ascii="Times New Roman" w:hint="eastAsia"/>
          <w:b/>
          <w:sz w:val="28"/>
          <w:szCs w:val="28"/>
        </w:rPr>
        <w:t>境</w:t>
      </w:r>
      <w:r>
        <w:rPr>
          <w:rFonts w:ascii="Times New Roman" w:hint="eastAsia"/>
          <w:b/>
          <w:sz w:val="28"/>
          <w:szCs w:val="28"/>
        </w:rPr>
        <w:t>保护</w:t>
      </w:r>
      <w:r w:rsidR="00190A85">
        <w:rPr>
          <w:rFonts w:ascii="Times New Roman" w:hint="eastAsia"/>
          <w:b/>
          <w:sz w:val="28"/>
          <w:szCs w:val="28"/>
        </w:rPr>
        <w:t xml:space="preserve">   </w:t>
      </w:r>
      <w:r>
        <w:rPr>
          <w:rFonts w:ascii="Times New Roman" w:hint="eastAsia"/>
          <w:b/>
          <w:sz w:val="28"/>
          <w:szCs w:val="28"/>
        </w:rPr>
        <w:t>验收意见</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20</w:t>
      </w:r>
      <w:r>
        <w:rPr>
          <w:rFonts w:ascii="Times New Roman" w:hAnsi="Times New Roman" w:hint="eastAsia"/>
          <w:sz w:val="24"/>
          <w:szCs w:val="24"/>
        </w:rPr>
        <w:t>19</w:t>
      </w:r>
      <w:r>
        <w:rPr>
          <w:rFonts w:ascii="Times New Roman" w:hint="eastAsia"/>
          <w:sz w:val="24"/>
          <w:szCs w:val="24"/>
        </w:rPr>
        <w:t>年</w:t>
      </w:r>
      <w:r w:rsidR="0097209D">
        <w:rPr>
          <w:rFonts w:ascii="Times New Roman" w:hint="eastAsia"/>
          <w:sz w:val="24"/>
          <w:szCs w:val="24"/>
        </w:rPr>
        <w:t>11</w:t>
      </w:r>
      <w:r>
        <w:rPr>
          <w:rFonts w:ascii="Times New Roman" w:hint="eastAsia"/>
          <w:sz w:val="24"/>
          <w:szCs w:val="24"/>
        </w:rPr>
        <w:t>月</w:t>
      </w:r>
      <w:r w:rsidR="0097209D">
        <w:rPr>
          <w:rFonts w:ascii="Times New Roman" w:hint="eastAsia"/>
          <w:sz w:val="24"/>
          <w:szCs w:val="24"/>
        </w:rPr>
        <w:t>4</w:t>
      </w:r>
      <w:r>
        <w:rPr>
          <w:rFonts w:ascii="Times New Roman" w:hint="eastAsia"/>
          <w:sz w:val="24"/>
          <w:szCs w:val="24"/>
        </w:rPr>
        <w:t>日东莞</w:t>
      </w:r>
      <w:r w:rsidR="00B273AD">
        <w:rPr>
          <w:rFonts w:ascii="Times New Roman" w:hint="eastAsia"/>
          <w:sz w:val="24"/>
          <w:szCs w:val="24"/>
        </w:rPr>
        <w:t>市</w:t>
      </w:r>
      <w:r w:rsidR="0097209D">
        <w:rPr>
          <w:rFonts w:ascii="Times New Roman" w:hint="eastAsia"/>
          <w:sz w:val="24"/>
          <w:szCs w:val="24"/>
        </w:rPr>
        <w:t>稳荣五金科技</w:t>
      </w:r>
      <w:r>
        <w:rPr>
          <w:rFonts w:ascii="Times New Roman" w:hint="eastAsia"/>
          <w:sz w:val="24"/>
          <w:szCs w:val="24"/>
        </w:rPr>
        <w:t>有限公司根据</w:t>
      </w:r>
      <w:r w:rsidR="00647BC7">
        <w:rPr>
          <w:rFonts w:ascii="Times New Roman" w:hint="eastAsia"/>
          <w:sz w:val="24"/>
          <w:szCs w:val="24"/>
        </w:rPr>
        <w:t>东莞</w:t>
      </w:r>
      <w:r w:rsidR="00B273AD">
        <w:rPr>
          <w:rFonts w:ascii="Times New Roman" w:hint="eastAsia"/>
          <w:sz w:val="24"/>
          <w:szCs w:val="24"/>
        </w:rPr>
        <w:t>市</w:t>
      </w:r>
      <w:r w:rsidR="0097209D">
        <w:rPr>
          <w:rFonts w:ascii="Times New Roman" w:hint="eastAsia"/>
          <w:sz w:val="24"/>
          <w:szCs w:val="24"/>
        </w:rPr>
        <w:t>稳荣五金科技</w:t>
      </w:r>
      <w:r w:rsidR="00D0218D">
        <w:rPr>
          <w:rFonts w:ascii="Times New Roman" w:hint="eastAsia"/>
          <w:sz w:val="24"/>
          <w:szCs w:val="24"/>
        </w:rPr>
        <w:t>有限公司</w:t>
      </w:r>
      <w:r w:rsidR="00E26DF0">
        <w:rPr>
          <w:rFonts w:ascii="Times New Roman" w:hint="eastAsia"/>
          <w:sz w:val="24"/>
          <w:szCs w:val="24"/>
        </w:rPr>
        <w:t>（一期）</w:t>
      </w:r>
      <w:r>
        <w:rPr>
          <w:rFonts w:ascii="Times New Roman" w:hint="eastAsia"/>
          <w:sz w:val="24"/>
          <w:szCs w:val="24"/>
        </w:rPr>
        <w:t>建设项目竣工环境保护验收报告并对照《建设项目竣工环境保护验收暂行办法》，严格依照国家有关法律法规、建设项目竣工环境保护验收技术规范、本项目环境影响评价报告表和审批部门审批决定等要求对本</w:t>
      </w:r>
      <w:r w:rsidR="00E26DF0">
        <w:rPr>
          <w:rFonts w:ascii="Times New Roman" w:hint="eastAsia"/>
          <w:sz w:val="24"/>
          <w:szCs w:val="24"/>
        </w:rPr>
        <w:t>一期</w:t>
      </w:r>
      <w:r>
        <w:rPr>
          <w:rFonts w:ascii="Times New Roman" w:hint="eastAsia"/>
          <w:sz w:val="24"/>
          <w:szCs w:val="24"/>
        </w:rPr>
        <w:t>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w:t>
      </w:r>
      <w:r w:rsidR="00B273AD">
        <w:rPr>
          <w:rFonts w:hint="eastAsia"/>
        </w:rPr>
        <w:t>市</w:t>
      </w:r>
      <w:r w:rsidR="0097209D">
        <w:rPr>
          <w:rFonts w:hint="eastAsia"/>
        </w:rPr>
        <w:t>稳荣五金科技</w:t>
      </w:r>
      <w:r>
        <w:rPr>
          <w:rFonts w:cs="Times New Roman" w:hint="eastAsia"/>
        </w:rPr>
        <w:t>有限公司位于</w:t>
      </w:r>
      <w:r w:rsidR="00553FA7">
        <w:rPr>
          <w:rFonts w:cs="Times New Roman" w:hint="eastAsia"/>
          <w:color w:val="000000"/>
        </w:rPr>
        <w:t>东莞市虎门镇</w:t>
      </w:r>
      <w:r w:rsidR="0097209D">
        <w:rPr>
          <w:rFonts w:cs="Times New Roman" w:hint="eastAsia"/>
          <w:color w:val="000000"/>
        </w:rPr>
        <w:t>路东社区新安路</w:t>
      </w:r>
      <w:r w:rsidR="0097209D">
        <w:rPr>
          <w:rFonts w:cs="Times New Roman" w:hint="eastAsia"/>
          <w:color w:val="000000"/>
        </w:rPr>
        <w:t>74</w:t>
      </w:r>
      <w:r w:rsidR="0097209D">
        <w:rPr>
          <w:rFonts w:cs="Times New Roman" w:hint="eastAsia"/>
          <w:color w:val="000000"/>
        </w:rPr>
        <w:t>号一栋一楼、二楼</w:t>
      </w:r>
      <w:r w:rsidRPr="00B273AD">
        <w:rPr>
          <w:rFonts w:cs="Times New Roman" w:hint="eastAsia"/>
          <w:color w:val="000000"/>
        </w:rPr>
        <w:t>（北纬</w:t>
      </w:r>
      <w:r w:rsidR="00DC6F70" w:rsidRPr="00DC6F70">
        <w:rPr>
          <w:rFonts w:cs="Times New Roman"/>
          <w:color w:val="000000"/>
        </w:rPr>
        <w:t>2</w:t>
      </w:r>
      <w:r w:rsidR="00DC6F70" w:rsidRPr="00DC6F70">
        <w:rPr>
          <w:rFonts w:cs="Times New Roman" w:hint="eastAsia"/>
          <w:color w:val="000000"/>
        </w:rPr>
        <w:t>2</w:t>
      </w:r>
      <w:r w:rsidR="00DC6F70" w:rsidRPr="00DC6F70">
        <w:rPr>
          <w:rFonts w:cs="Times New Roman"/>
          <w:color w:val="000000"/>
        </w:rPr>
        <w:t>°</w:t>
      </w:r>
      <w:r w:rsidR="0097209D">
        <w:rPr>
          <w:rFonts w:cs="Times New Roman" w:hint="eastAsia"/>
          <w:color w:val="000000"/>
        </w:rPr>
        <w:t>46</w:t>
      </w:r>
      <w:r w:rsidR="00DC6F70" w:rsidRPr="00DC6F70">
        <w:rPr>
          <w:rFonts w:cs="Times New Roman"/>
          <w:color w:val="000000"/>
        </w:rPr>
        <w:t>′</w:t>
      </w:r>
      <w:r w:rsidR="0097209D">
        <w:rPr>
          <w:rFonts w:cs="Times New Roman" w:hint="eastAsia"/>
          <w:color w:val="000000"/>
        </w:rPr>
        <w:t>3</w:t>
      </w:r>
      <w:r w:rsidR="00553FA7">
        <w:rPr>
          <w:rFonts w:cs="Times New Roman" w:hint="eastAsia"/>
          <w:color w:val="000000"/>
        </w:rPr>
        <w:t>9.</w:t>
      </w:r>
      <w:r w:rsidR="0097209D">
        <w:rPr>
          <w:rFonts w:cs="Times New Roman" w:hint="eastAsia"/>
          <w:color w:val="000000"/>
        </w:rPr>
        <w:t>70</w:t>
      </w:r>
      <w:r w:rsidR="00DC6F70" w:rsidRPr="00DC6F70">
        <w:rPr>
          <w:rFonts w:cs="Times New Roman"/>
          <w:color w:val="000000"/>
        </w:rPr>
        <w:t>"</w:t>
      </w:r>
      <w:r w:rsidR="00DC6F70" w:rsidRPr="00DC6F70">
        <w:rPr>
          <w:rFonts w:cs="Times New Roman"/>
          <w:color w:val="000000"/>
        </w:rPr>
        <w:t>，东经</w:t>
      </w:r>
      <w:r w:rsidR="00DC6F70" w:rsidRPr="00DC6F70">
        <w:rPr>
          <w:rFonts w:cs="Times New Roman"/>
          <w:color w:val="000000"/>
        </w:rPr>
        <w:t>113°</w:t>
      </w:r>
      <w:r w:rsidR="00DC6F70" w:rsidRPr="00DC6F70">
        <w:rPr>
          <w:rFonts w:cs="Times New Roman" w:hint="eastAsia"/>
          <w:color w:val="000000"/>
        </w:rPr>
        <w:t>4</w:t>
      </w:r>
      <w:r w:rsidR="0097209D">
        <w:rPr>
          <w:rFonts w:cs="Times New Roman" w:hint="eastAsia"/>
          <w:color w:val="000000"/>
        </w:rPr>
        <w:t>2</w:t>
      </w:r>
      <w:r w:rsidR="00DC6F70" w:rsidRPr="00DC6F70">
        <w:rPr>
          <w:rFonts w:cs="Times New Roman"/>
          <w:color w:val="000000"/>
        </w:rPr>
        <w:t>′</w:t>
      </w:r>
      <w:r w:rsidR="0097209D">
        <w:rPr>
          <w:rFonts w:cs="Times New Roman" w:hint="eastAsia"/>
          <w:color w:val="000000"/>
        </w:rPr>
        <w:t>48</w:t>
      </w:r>
      <w:r w:rsidR="00553FA7">
        <w:rPr>
          <w:rFonts w:cs="Times New Roman" w:hint="eastAsia"/>
          <w:color w:val="000000"/>
        </w:rPr>
        <w:t>.</w:t>
      </w:r>
      <w:r w:rsidR="0097209D">
        <w:rPr>
          <w:rFonts w:cs="Times New Roman" w:hint="eastAsia"/>
          <w:color w:val="000000"/>
        </w:rPr>
        <w:t>98</w:t>
      </w:r>
      <w:r w:rsidR="00DC6F70" w:rsidRPr="00DC6F70">
        <w:rPr>
          <w:rFonts w:cs="Times New Roman"/>
          <w:color w:val="000000"/>
        </w:rPr>
        <w:t>"</w:t>
      </w:r>
      <w:r w:rsidRPr="00DC6F70">
        <w:rPr>
          <w:rFonts w:cs="Times New Roman" w:hint="eastAsia"/>
          <w:color w:val="000000"/>
        </w:rPr>
        <w:t>）。项目所在厂房为租用，占地面积</w:t>
      </w:r>
      <w:r w:rsidR="0097209D">
        <w:rPr>
          <w:rFonts w:cs="Times New Roman" w:hint="eastAsia"/>
          <w:color w:val="000000"/>
        </w:rPr>
        <w:t>6</w:t>
      </w:r>
      <w:r w:rsidR="00DC6F70">
        <w:rPr>
          <w:rFonts w:cs="Times New Roman" w:hint="eastAsia"/>
          <w:color w:val="000000"/>
        </w:rPr>
        <w:t>0</w:t>
      </w:r>
      <w:r w:rsidR="001A060B"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97209D">
        <w:rPr>
          <w:rFonts w:cs="Times New Roman" w:hint="eastAsia"/>
          <w:color w:val="000000"/>
        </w:rPr>
        <w:t>1</w:t>
      </w:r>
      <w:r w:rsidR="00302943">
        <w:rPr>
          <w:rFonts w:cs="Times New Roman" w:hint="eastAsia"/>
          <w:color w:val="000000"/>
        </w:rPr>
        <w:t>2</w:t>
      </w:r>
      <w:r w:rsidR="00647BC7">
        <w:rPr>
          <w:rFonts w:cs="Times New Roman" w:hint="eastAsia"/>
          <w:color w:val="000000"/>
        </w:rPr>
        <w:t>0</w:t>
      </w:r>
      <w:r w:rsidR="00647BC7"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w:t>
      </w:r>
      <w:r w:rsidR="00E26DF0">
        <w:rPr>
          <w:rFonts w:cs="Times New Roman" w:hint="eastAsia"/>
        </w:rPr>
        <w:t>一期</w:t>
      </w:r>
      <w:r w:rsidRPr="00DC6F70">
        <w:rPr>
          <w:rFonts w:cs="Times New Roman" w:hint="eastAsia"/>
          <w:color w:val="000000"/>
        </w:rPr>
        <w:t>项目总投资</w:t>
      </w:r>
      <w:r w:rsidR="0097209D">
        <w:rPr>
          <w:rFonts w:cs="Times New Roman" w:hint="eastAsia"/>
        </w:rPr>
        <w:t>50</w:t>
      </w:r>
      <w:r w:rsidR="00D25B6B">
        <w:rPr>
          <w:rFonts w:cs="Times New Roman" w:hint="eastAsia"/>
        </w:rPr>
        <w:t>0</w:t>
      </w:r>
      <w:r>
        <w:rPr>
          <w:rFonts w:cs="Times New Roman" w:hint="eastAsia"/>
        </w:rPr>
        <w:t>万元，设有员工</w:t>
      </w:r>
      <w:r w:rsidR="0097209D">
        <w:rPr>
          <w:rFonts w:cs="Times New Roman" w:hint="eastAsia"/>
        </w:rPr>
        <w:t>30</w:t>
      </w:r>
      <w:r>
        <w:rPr>
          <w:rFonts w:cs="Times New Roman" w:hint="eastAsia"/>
        </w:rPr>
        <w:t>人，主要从事</w:t>
      </w:r>
      <w:r w:rsidR="0097209D">
        <w:rPr>
          <w:rFonts w:cs="Times New Roman" w:hint="eastAsia"/>
        </w:rPr>
        <w:t>箱包配件</w:t>
      </w:r>
      <w:r w:rsidR="00F02CD2" w:rsidRPr="00CA2DCD">
        <w:rPr>
          <w:rFonts w:cs="Times New Roman" w:hint="eastAsia"/>
        </w:rPr>
        <w:t>的加工生产</w:t>
      </w:r>
      <w:r>
        <w:rPr>
          <w:rFonts w:cs="Times New Roman" w:hint="eastAsia"/>
        </w:rPr>
        <w:t>，</w:t>
      </w:r>
      <w:r w:rsidR="00E26DF0">
        <w:rPr>
          <w:rFonts w:cs="Times New Roman" w:hint="eastAsia"/>
        </w:rPr>
        <w:t>一期</w:t>
      </w:r>
      <w:r w:rsidR="00E26DF0" w:rsidRPr="00D25B6B">
        <w:rPr>
          <w:rFonts w:cs="Times New Roman" w:hint="eastAsia"/>
        </w:rPr>
        <w:t>项目</w:t>
      </w:r>
      <w:r>
        <w:rPr>
          <w:rFonts w:cs="Times New Roman" w:hint="eastAsia"/>
        </w:rPr>
        <w:t>实际年加工生产</w:t>
      </w:r>
      <w:r w:rsidR="0097209D">
        <w:rPr>
          <w:rFonts w:cs="Times New Roman" w:hint="eastAsia"/>
        </w:rPr>
        <w:t>箱包配件</w:t>
      </w:r>
      <w:r w:rsidR="0097209D">
        <w:rPr>
          <w:rFonts w:cs="Times New Roman" w:hint="eastAsia"/>
        </w:rPr>
        <w:t>35</w:t>
      </w:r>
      <w:r w:rsidR="0097209D">
        <w:rPr>
          <w:rFonts w:cs="Times New Roman" w:hint="eastAsia"/>
        </w:rPr>
        <w:t>吨</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97209D">
        <w:rPr>
          <w:rFonts w:hint="eastAsia"/>
        </w:rPr>
        <w:t>5</w:t>
      </w:r>
      <w:r>
        <w:rPr>
          <w:rFonts w:hint="eastAsia"/>
        </w:rPr>
        <w:t>月</w:t>
      </w:r>
      <w:r>
        <w:rPr>
          <w:rFonts w:cs="Times New Roman" w:hint="eastAsia"/>
        </w:rPr>
        <w:t>委托了</w:t>
      </w:r>
      <w:r w:rsidR="00302943">
        <w:rPr>
          <w:rFonts w:cs="Times New Roman" w:hint="eastAsia"/>
        </w:rPr>
        <w:t>东莞市新腾环保科技</w:t>
      </w:r>
      <w:r>
        <w:rPr>
          <w:rFonts w:cs="Times New Roman" w:hint="eastAsia"/>
        </w:rPr>
        <w:t>有限公司编制了《东莞</w:t>
      </w:r>
      <w:r w:rsidR="00B273AD">
        <w:rPr>
          <w:rFonts w:hint="eastAsia"/>
        </w:rPr>
        <w:t>市</w:t>
      </w:r>
      <w:r w:rsidR="0097209D">
        <w:rPr>
          <w:rFonts w:hint="eastAsia"/>
        </w:rPr>
        <w:t>稳荣五金科技</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564D09">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97209D">
        <w:rPr>
          <w:rFonts w:cs="Times New Roman" w:hint="eastAsia"/>
          <w:color w:val="000000"/>
        </w:rPr>
        <w:t>9836</w:t>
      </w:r>
      <w:r>
        <w:rPr>
          <w:rFonts w:cs="Times New Roman" w:hint="eastAsia"/>
          <w:color w:val="000000"/>
        </w:rPr>
        <w:t>号。</w:t>
      </w:r>
    </w:p>
    <w:p w:rsidR="007D3E7B" w:rsidRDefault="00E26DF0">
      <w:pPr>
        <w:pStyle w:val="2"/>
        <w:rPr>
          <w:highlight w:val="red"/>
        </w:rPr>
      </w:pPr>
      <w:r>
        <w:rPr>
          <w:rFonts w:cs="Times New Roman" w:hint="eastAsia"/>
        </w:rPr>
        <w:t>一期</w:t>
      </w:r>
      <w:r w:rsidR="00245F84">
        <w:rPr>
          <w:rFonts w:hint="eastAsia"/>
        </w:rPr>
        <w:t>项目于</w:t>
      </w:r>
      <w:r w:rsidR="00245F84" w:rsidRPr="00A540C1">
        <w:t>201</w:t>
      </w:r>
      <w:r w:rsidR="00CA2DCD">
        <w:rPr>
          <w:rFonts w:hint="eastAsia"/>
        </w:rPr>
        <w:t>9</w:t>
      </w:r>
      <w:r w:rsidR="00245F84" w:rsidRPr="00A540C1">
        <w:rPr>
          <w:rFonts w:hint="eastAsia"/>
        </w:rPr>
        <w:t>年</w:t>
      </w:r>
      <w:r w:rsidR="00302943">
        <w:rPr>
          <w:rFonts w:hint="eastAsia"/>
        </w:rPr>
        <w:t>7</w:t>
      </w:r>
      <w:r w:rsidR="00245F84" w:rsidRPr="00A540C1">
        <w:rPr>
          <w:rFonts w:hint="eastAsia"/>
        </w:rPr>
        <w:t>月开工建设，已于</w:t>
      </w:r>
      <w:r w:rsidR="00245F84" w:rsidRPr="00A540C1">
        <w:t>201</w:t>
      </w:r>
      <w:r w:rsidR="00CA2DCD">
        <w:rPr>
          <w:rFonts w:hint="eastAsia"/>
        </w:rPr>
        <w:t>9</w:t>
      </w:r>
      <w:r w:rsidR="00245F84" w:rsidRPr="00A540C1">
        <w:rPr>
          <w:rFonts w:hint="eastAsia"/>
        </w:rPr>
        <w:t>年</w:t>
      </w:r>
      <w:r w:rsidR="00302943">
        <w:rPr>
          <w:rFonts w:hint="eastAsia"/>
        </w:rPr>
        <w:t>8</w:t>
      </w:r>
      <w:r w:rsidR="00245F84" w:rsidRPr="00A540C1">
        <w:rPr>
          <w:rFonts w:hint="eastAsia"/>
        </w:rPr>
        <w:t>月建设完成，设备安装完毕。</w:t>
      </w:r>
    </w:p>
    <w:p w:rsidR="007D3E7B" w:rsidRDefault="00245F84">
      <w:pPr>
        <w:pStyle w:val="2"/>
        <w:ind w:firstLine="482"/>
        <w:rPr>
          <w:rFonts w:cs="Times New Roman"/>
          <w:color w:val="000000"/>
        </w:rPr>
      </w:pPr>
      <w:r>
        <w:rPr>
          <w:rFonts w:hint="eastAsia"/>
          <w:b/>
        </w:rPr>
        <w:t>（三）投资情况</w:t>
      </w:r>
    </w:p>
    <w:p w:rsidR="007D3E7B" w:rsidRDefault="00E26DF0" w:rsidP="00E26DF0">
      <w:pPr>
        <w:spacing w:line="360" w:lineRule="auto"/>
        <w:ind w:firstLineChars="200" w:firstLine="420"/>
        <w:outlineLvl w:val="0"/>
        <w:rPr>
          <w:rFonts w:ascii="Times New Roman" w:hAnsi="Times New Roman"/>
          <w:sz w:val="24"/>
        </w:rPr>
      </w:pPr>
      <w:r>
        <w:rPr>
          <w:rFonts w:hint="eastAsia"/>
        </w:rPr>
        <w:t>一期</w:t>
      </w:r>
      <w:r w:rsidR="00245F84">
        <w:rPr>
          <w:rFonts w:ascii="Times New Roman" w:hint="eastAsia"/>
          <w:sz w:val="24"/>
        </w:rPr>
        <w:t>项目总投资</w:t>
      </w:r>
      <w:r w:rsidR="0097209D">
        <w:rPr>
          <w:rFonts w:ascii="Times New Roman" w:hAnsi="Times New Roman" w:hint="eastAsia"/>
          <w:sz w:val="24"/>
        </w:rPr>
        <w:t>50</w:t>
      </w:r>
      <w:r w:rsidR="00282030">
        <w:rPr>
          <w:rFonts w:ascii="Times New Roman" w:hAnsi="Times New Roman" w:hint="eastAsia"/>
          <w:sz w:val="24"/>
        </w:rPr>
        <w:t>0</w:t>
      </w:r>
      <w:r w:rsidR="00245F84">
        <w:rPr>
          <w:rFonts w:ascii="Times New Roman" w:hint="eastAsia"/>
          <w:sz w:val="24"/>
        </w:rPr>
        <w:t>万元，其中环保投资为</w:t>
      </w:r>
      <w:r w:rsidR="00302943">
        <w:rPr>
          <w:rFonts w:ascii="Times New Roman" w:hAnsi="Times New Roman" w:hint="eastAsia"/>
          <w:sz w:val="24"/>
        </w:rPr>
        <w:t>5</w:t>
      </w:r>
      <w:r w:rsidR="00245F84">
        <w:rPr>
          <w:rFonts w:ascii="Times New Roman" w:hint="eastAsia"/>
          <w:sz w:val="24"/>
        </w:rPr>
        <w:t>万元，占总投资的</w:t>
      </w:r>
      <w:r w:rsidR="00B273AD">
        <w:rPr>
          <w:rFonts w:ascii="Times New Roman" w:hAnsi="Times New Roman" w:hint="eastAsia"/>
          <w:sz w:val="24"/>
        </w:rPr>
        <w:t>1</w:t>
      </w:r>
      <w:r w:rsidR="00245F84">
        <w:rPr>
          <w:rFonts w:ascii="Times New Roman" w:hAnsi="Times New Roman"/>
          <w:sz w:val="24"/>
        </w:rPr>
        <w:t>%</w:t>
      </w:r>
      <w:r w:rsidR="00245F84">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Pr>
          <w:rFonts w:ascii="Times New Roman" w:hint="eastAsia"/>
          <w:sz w:val="24"/>
          <w:szCs w:val="24"/>
        </w:rPr>
        <w:t>本次验收为</w:t>
      </w:r>
      <w:r w:rsidR="00E26DF0">
        <w:rPr>
          <w:rFonts w:hint="eastAsia"/>
        </w:rPr>
        <w:t>一期</w:t>
      </w:r>
      <w:r>
        <w:rPr>
          <w:rFonts w:ascii="Times New Roman" w:hint="eastAsia"/>
          <w:sz w:val="24"/>
          <w:szCs w:val="24"/>
        </w:rPr>
        <w:t>项目废气、废水、噪声整体验收，固体废物不属于本项目验收范围。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E26DF0" w:rsidP="00E26DF0">
      <w:pPr>
        <w:spacing w:line="360" w:lineRule="auto"/>
        <w:ind w:firstLineChars="200" w:firstLine="420"/>
        <w:rPr>
          <w:rFonts w:ascii="Times New Roman"/>
          <w:sz w:val="24"/>
          <w:szCs w:val="24"/>
        </w:rPr>
      </w:pPr>
      <w:r>
        <w:rPr>
          <w:rFonts w:hint="eastAsia"/>
        </w:rPr>
        <w:t>一期</w:t>
      </w:r>
      <w:r w:rsidR="00245F84">
        <w:rPr>
          <w:rFonts w:ascii="Times New Roman" w:hint="eastAsia"/>
          <w:sz w:val="24"/>
          <w:szCs w:val="24"/>
        </w:rPr>
        <w:t>项目实际建设内容与环评批复的审批内容基本一致，无重大变动情况。</w:t>
      </w:r>
    </w:p>
    <w:p w:rsidR="007D3E7B" w:rsidRDefault="008604A8">
      <w:pPr>
        <w:adjustRightInd w:val="0"/>
        <w:spacing w:line="360" w:lineRule="auto"/>
        <w:ind w:firstLineChars="200" w:firstLine="480"/>
        <w:rPr>
          <w:rFonts w:ascii="Times New Roman"/>
          <w:sz w:val="24"/>
          <w:szCs w:val="24"/>
        </w:rPr>
      </w:pPr>
      <w:r>
        <w:rPr>
          <w:rFonts w:ascii="Times New Roman" w:hint="eastAsia"/>
          <w:sz w:val="24"/>
          <w:szCs w:val="24"/>
        </w:rPr>
        <w:t>现有</w:t>
      </w:r>
      <w:r w:rsidR="00E26DF0">
        <w:rPr>
          <w:rFonts w:hint="eastAsia"/>
        </w:rPr>
        <w:t>一期</w:t>
      </w:r>
      <w:r w:rsidR="00245F84">
        <w:rPr>
          <w:rFonts w:ascii="Times New Roman" w:hint="eastAsia"/>
          <w:sz w:val="24"/>
          <w:szCs w:val="24"/>
        </w:rPr>
        <w:t>设备详情（附表）</w:t>
      </w:r>
    </w:p>
    <w:p w:rsidR="00C21863" w:rsidRDefault="00C21863">
      <w:pPr>
        <w:adjustRightInd w:val="0"/>
        <w:spacing w:line="360" w:lineRule="auto"/>
        <w:ind w:firstLineChars="200" w:firstLine="480"/>
        <w:rPr>
          <w:rFonts w:ascii="Times New Roman"/>
          <w:sz w:val="24"/>
          <w:szCs w:val="24"/>
        </w:rPr>
      </w:pPr>
    </w:p>
    <w:p w:rsidR="00A540C1" w:rsidRDefault="00A540C1" w:rsidP="00F57858">
      <w:pPr>
        <w:adjustRightInd w:val="0"/>
        <w:spacing w:line="360" w:lineRule="auto"/>
        <w:rPr>
          <w:rFonts w:ascii="Times New Roman"/>
          <w:sz w:val="24"/>
          <w:szCs w:val="24"/>
        </w:rPr>
      </w:pPr>
    </w:p>
    <w:tbl>
      <w:tblPr>
        <w:tblpPr w:leftFromText="180" w:rightFromText="180" w:vertAnchor="page" w:horzAnchor="margin" w:tblpXSpec="center" w:tblpY="1951"/>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701"/>
        <w:gridCol w:w="1701"/>
        <w:gridCol w:w="1985"/>
        <w:gridCol w:w="1701"/>
        <w:gridCol w:w="2133"/>
      </w:tblGrid>
      <w:tr w:rsidR="00711FE1" w:rsidTr="00BE04A6">
        <w:trPr>
          <w:trHeight w:val="423"/>
        </w:trPr>
        <w:tc>
          <w:tcPr>
            <w:tcW w:w="817" w:type="dxa"/>
          </w:tcPr>
          <w:p w:rsidR="00711FE1" w:rsidRDefault="00711FE1" w:rsidP="00B273AD">
            <w:pPr>
              <w:adjustRightInd w:val="0"/>
              <w:spacing w:line="360" w:lineRule="auto"/>
              <w:jc w:val="center"/>
              <w:rPr>
                <w:rFonts w:ascii="Times New Roman"/>
                <w:b/>
                <w:bCs/>
                <w:sz w:val="24"/>
                <w:szCs w:val="24"/>
              </w:rPr>
            </w:pPr>
            <w:r>
              <w:rPr>
                <w:rFonts w:ascii="Times New Roman" w:hint="eastAsia"/>
                <w:b/>
                <w:bCs/>
                <w:sz w:val="24"/>
                <w:szCs w:val="24"/>
              </w:rPr>
              <w:t>序号</w:t>
            </w:r>
          </w:p>
        </w:tc>
        <w:tc>
          <w:tcPr>
            <w:tcW w:w="1701" w:type="dxa"/>
          </w:tcPr>
          <w:p w:rsidR="00711FE1" w:rsidRDefault="00711FE1" w:rsidP="00B273AD">
            <w:pPr>
              <w:adjustRightInd w:val="0"/>
              <w:spacing w:line="360" w:lineRule="auto"/>
              <w:jc w:val="center"/>
              <w:rPr>
                <w:rFonts w:ascii="Times New Roman"/>
                <w:b/>
                <w:bCs/>
                <w:sz w:val="24"/>
                <w:szCs w:val="24"/>
              </w:rPr>
            </w:pPr>
            <w:r>
              <w:rPr>
                <w:rFonts w:ascii="Times New Roman" w:hint="eastAsia"/>
                <w:b/>
                <w:bCs/>
                <w:sz w:val="24"/>
                <w:szCs w:val="24"/>
              </w:rPr>
              <w:t>建设内容</w:t>
            </w:r>
          </w:p>
        </w:tc>
        <w:tc>
          <w:tcPr>
            <w:tcW w:w="1701" w:type="dxa"/>
          </w:tcPr>
          <w:p w:rsidR="00711FE1" w:rsidRDefault="00711FE1" w:rsidP="00B273AD">
            <w:pPr>
              <w:adjustRightInd w:val="0"/>
              <w:spacing w:line="360" w:lineRule="auto"/>
              <w:jc w:val="center"/>
              <w:rPr>
                <w:rFonts w:ascii="Times New Roman"/>
                <w:b/>
                <w:bCs/>
                <w:sz w:val="24"/>
                <w:szCs w:val="24"/>
              </w:rPr>
            </w:pPr>
            <w:r>
              <w:rPr>
                <w:rFonts w:ascii="Times New Roman" w:hint="eastAsia"/>
                <w:b/>
                <w:bCs/>
                <w:sz w:val="24"/>
                <w:szCs w:val="24"/>
              </w:rPr>
              <w:t>环评数量</w:t>
            </w:r>
          </w:p>
        </w:tc>
        <w:tc>
          <w:tcPr>
            <w:tcW w:w="1985" w:type="dxa"/>
          </w:tcPr>
          <w:p w:rsidR="00711FE1" w:rsidRDefault="00E26DF0" w:rsidP="00B273AD">
            <w:pPr>
              <w:adjustRightInd w:val="0"/>
              <w:spacing w:line="360" w:lineRule="auto"/>
              <w:jc w:val="center"/>
              <w:rPr>
                <w:rFonts w:ascii="Times New Roman"/>
                <w:b/>
                <w:bCs/>
                <w:sz w:val="24"/>
                <w:szCs w:val="24"/>
              </w:rPr>
            </w:pPr>
            <w:r>
              <w:rPr>
                <w:rFonts w:ascii="Times New Roman" w:hint="eastAsia"/>
                <w:b/>
                <w:bCs/>
                <w:sz w:val="24"/>
                <w:szCs w:val="24"/>
              </w:rPr>
              <w:t>一期</w:t>
            </w:r>
            <w:r w:rsidR="00F91AE1">
              <w:rPr>
                <w:rFonts w:ascii="Times New Roman" w:hint="eastAsia"/>
                <w:b/>
                <w:bCs/>
                <w:sz w:val="24"/>
                <w:szCs w:val="24"/>
              </w:rPr>
              <w:t>验收</w:t>
            </w:r>
            <w:r w:rsidR="00711FE1">
              <w:rPr>
                <w:rFonts w:ascii="Times New Roman" w:hint="eastAsia"/>
                <w:b/>
                <w:bCs/>
                <w:sz w:val="24"/>
                <w:szCs w:val="24"/>
              </w:rPr>
              <w:t>数量</w:t>
            </w:r>
          </w:p>
        </w:tc>
        <w:tc>
          <w:tcPr>
            <w:tcW w:w="1701" w:type="dxa"/>
            <w:vAlign w:val="center"/>
          </w:tcPr>
          <w:p w:rsidR="00711FE1" w:rsidRDefault="00E26DF0" w:rsidP="00B273AD">
            <w:pPr>
              <w:adjustRightInd w:val="0"/>
              <w:spacing w:line="360" w:lineRule="auto"/>
              <w:jc w:val="center"/>
              <w:rPr>
                <w:rFonts w:ascii="Times New Roman"/>
                <w:b/>
                <w:bCs/>
                <w:sz w:val="24"/>
                <w:szCs w:val="24"/>
              </w:rPr>
            </w:pPr>
            <w:r>
              <w:rPr>
                <w:rFonts w:ascii="Times New Roman" w:hint="eastAsia"/>
                <w:b/>
                <w:bCs/>
                <w:sz w:val="24"/>
                <w:szCs w:val="24"/>
              </w:rPr>
              <w:t>未验收数量</w:t>
            </w:r>
          </w:p>
        </w:tc>
        <w:tc>
          <w:tcPr>
            <w:tcW w:w="2133" w:type="dxa"/>
          </w:tcPr>
          <w:p w:rsidR="00711FE1" w:rsidRDefault="00711FE1" w:rsidP="00B273AD">
            <w:pPr>
              <w:adjustRightInd w:val="0"/>
              <w:spacing w:line="360" w:lineRule="auto"/>
              <w:jc w:val="center"/>
              <w:rPr>
                <w:rFonts w:ascii="Times New Roman"/>
                <w:b/>
                <w:bCs/>
                <w:sz w:val="24"/>
                <w:szCs w:val="24"/>
              </w:rPr>
            </w:pPr>
            <w:r>
              <w:rPr>
                <w:rFonts w:ascii="Times New Roman" w:hint="eastAsia"/>
                <w:b/>
                <w:bCs/>
                <w:sz w:val="24"/>
                <w:szCs w:val="24"/>
              </w:rPr>
              <w:t>备注</w:t>
            </w:r>
          </w:p>
        </w:tc>
      </w:tr>
      <w:tr w:rsidR="005414E0" w:rsidTr="005414E0">
        <w:trPr>
          <w:trHeight w:val="461"/>
        </w:trPr>
        <w:tc>
          <w:tcPr>
            <w:tcW w:w="817" w:type="dxa"/>
            <w:vMerge w:val="restart"/>
            <w:vAlign w:val="center"/>
          </w:tcPr>
          <w:p w:rsidR="005414E0" w:rsidRDefault="005414E0" w:rsidP="005414E0">
            <w:pPr>
              <w:adjustRightInd w:val="0"/>
              <w:spacing w:line="360" w:lineRule="auto"/>
              <w:jc w:val="center"/>
              <w:rPr>
                <w:rFonts w:ascii="Times New Roman"/>
                <w:sz w:val="24"/>
                <w:szCs w:val="24"/>
              </w:rPr>
            </w:pPr>
            <w:r>
              <w:rPr>
                <w:rFonts w:ascii="Times New Roman" w:hint="eastAsia"/>
                <w:sz w:val="24"/>
                <w:szCs w:val="24"/>
              </w:rPr>
              <w:t>1</w:t>
            </w:r>
          </w:p>
        </w:tc>
        <w:tc>
          <w:tcPr>
            <w:tcW w:w="1701" w:type="dxa"/>
          </w:tcPr>
          <w:p w:rsidR="005414E0" w:rsidRDefault="005414E0" w:rsidP="005414E0">
            <w:pPr>
              <w:adjustRightInd w:val="0"/>
              <w:spacing w:line="360" w:lineRule="auto"/>
              <w:jc w:val="center"/>
              <w:rPr>
                <w:sz w:val="24"/>
              </w:rPr>
            </w:pPr>
            <w:r>
              <w:rPr>
                <w:rFonts w:hint="eastAsia"/>
                <w:sz w:val="24"/>
              </w:rPr>
              <w:t>压铸机</w:t>
            </w:r>
          </w:p>
        </w:tc>
        <w:tc>
          <w:tcPr>
            <w:tcW w:w="1701" w:type="dxa"/>
            <w:vAlign w:val="center"/>
          </w:tcPr>
          <w:p w:rsidR="005414E0" w:rsidRDefault="005414E0" w:rsidP="005414E0">
            <w:pPr>
              <w:adjustRightInd w:val="0"/>
              <w:spacing w:line="360" w:lineRule="auto"/>
              <w:jc w:val="center"/>
              <w:rPr>
                <w:sz w:val="24"/>
              </w:rPr>
            </w:pPr>
            <w:r>
              <w:rPr>
                <w:rFonts w:hint="eastAsia"/>
                <w:sz w:val="24"/>
              </w:rPr>
              <w:t>3</w:t>
            </w:r>
            <w:r>
              <w:rPr>
                <w:rFonts w:hint="eastAsia"/>
                <w:sz w:val="24"/>
              </w:rPr>
              <w:t>台</w:t>
            </w:r>
          </w:p>
        </w:tc>
        <w:tc>
          <w:tcPr>
            <w:tcW w:w="1985" w:type="dxa"/>
            <w:vAlign w:val="center"/>
          </w:tcPr>
          <w:p w:rsidR="005414E0" w:rsidRDefault="005414E0" w:rsidP="005414E0">
            <w:pPr>
              <w:adjustRightInd w:val="0"/>
              <w:spacing w:line="360" w:lineRule="auto"/>
              <w:jc w:val="center"/>
              <w:rPr>
                <w:sz w:val="24"/>
              </w:rPr>
            </w:pPr>
            <w:r>
              <w:rPr>
                <w:rFonts w:hint="eastAsia"/>
                <w:sz w:val="24"/>
              </w:rPr>
              <w:t>2</w:t>
            </w:r>
            <w:r>
              <w:rPr>
                <w:rFonts w:hint="eastAsia"/>
                <w:sz w:val="24"/>
              </w:rPr>
              <w:t>台</w:t>
            </w:r>
          </w:p>
        </w:tc>
        <w:tc>
          <w:tcPr>
            <w:tcW w:w="1701" w:type="dxa"/>
          </w:tcPr>
          <w:p w:rsidR="005414E0" w:rsidRDefault="005414E0" w:rsidP="005414E0">
            <w:pPr>
              <w:adjustRightInd w:val="0"/>
              <w:spacing w:line="360" w:lineRule="auto"/>
              <w:jc w:val="center"/>
              <w:rPr>
                <w:rFonts w:ascii="Times New Roman"/>
                <w:sz w:val="24"/>
                <w:szCs w:val="24"/>
              </w:rPr>
            </w:pPr>
            <w:r>
              <w:rPr>
                <w:rFonts w:hint="eastAsia"/>
                <w:sz w:val="24"/>
              </w:rPr>
              <w:t>1</w:t>
            </w:r>
            <w:r>
              <w:rPr>
                <w:rFonts w:hint="eastAsia"/>
                <w:sz w:val="24"/>
              </w:rPr>
              <w:t>台</w:t>
            </w:r>
          </w:p>
        </w:tc>
        <w:tc>
          <w:tcPr>
            <w:tcW w:w="2133" w:type="dxa"/>
            <w:vMerge w:val="restart"/>
            <w:vAlign w:val="center"/>
          </w:tcPr>
          <w:p w:rsidR="005414E0" w:rsidRPr="005F0D70" w:rsidRDefault="005414E0" w:rsidP="005414E0">
            <w:pPr>
              <w:adjustRightInd w:val="0"/>
              <w:spacing w:line="360" w:lineRule="auto"/>
              <w:jc w:val="center"/>
              <w:rPr>
                <w:rFonts w:ascii="Times New Roman"/>
                <w:sz w:val="24"/>
                <w:szCs w:val="24"/>
              </w:rPr>
            </w:pPr>
            <w:r>
              <w:rPr>
                <w:rFonts w:ascii="Times New Roman" w:hint="eastAsia"/>
                <w:sz w:val="24"/>
                <w:szCs w:val="24"/>
              </w:rPr>
              <w:t>熔化、压铸（电能）</w:t>
            </w:r>
          </w:p>
        </w:tc>
      </w:tr>
      <w:tr w:rsidR="005414E0" w:rsidTr="00BE04A6">
        <w:trPr>
          <w:trHeight w:val="411"/>
        </w:trPr>
        <w:tc>
          <w:tcPr>
            <w:tcW w:w="817" w:type="dxa"/>
            <w:vMerge/>
          </w:tcPr>
          <w:p w:rsidR="005414E0" w:rsidRDefault="005414E0" w:rsidP="005414E0">
            <w:pPr>
              <w:adjustRightInd w:val="0"/>
              <w:spacing w:line="360" w:lineRule="auto"/>
              <w:jc w:val="center"/>
              <w:rPr>
                <w:rFonts w:ascii="Times New Roman"/>
                <w:sz w:val="24"/>
                <w:szCs w:val="24"/>
              </w:rPr>
            </w:pPr>
          </w:p>
        </w:tc>
        <w:tc>
          <w:tcPr>
            <w:tcW w:w="1701" w:type="dxa"/>
            <w:vAlign w:val="center"/>
          </w:tcPr>
          <w:p w:rsidR="005414E0" w:rsidRDefault="00A74176" w:rsidP="005414E0">
            <w:pPr>
              <w:adjustRightInd w:val="0"/>
              <w:spacing w:line="360" w:lineRule="auto"/>
              <w:jc w:val="center"/>
              <w:rPr>
                <w:sz w:val="24"/>
              </w:rPr>
            </w:pPr>
            <w:r>
              <w:rPr>
                <w:noProof/>
                <w:sz w:val="24"/>
              </w:rPr>
              <w:pict>
                <v:shapetype id="_x0000_t32" coordsize="21600,21600" o:spt="32" o:oned="t" path="m,l21600,21600e" filled="f">
                  <v:path arrowok="t" fillok="f" o:connecttype="none"/>
                  <o:lock v:ext="edit" shapetype="t"/>
                </v:shapetype>
                <v:shape id="_x0000_s5124" type="#_x0000_t32" style="position:absolute;left:0;text-align:left;margin-left:34.25pt;margin-top:.4pt;width:0;height:24pt;z-index:251662336;mso-position-horizontal-relative:text;mso-position-vertical-relative:text" o:connectortype="straight"/>
              </w:pict>
            </w:r>
            <w:r w:rsidR="005414E0">
              <w:rPr>
                <w:rFonts w:hint="eastAsia"/>
                <w:sz w:val="24"/>
              </w:rPr>
              <w:t>内置</w:t>
            </w:r>
            <w:r w:rsidR="005414E0">
              <w:rPr>
                <w:rFonts w:hint="eastAsia"/>
                <w:sz w:val="24"/>
              </w:rPr>
              <w:t xml:space="preserve">   </w:t>
            </w:r>
            <w:r w:rsidR="005414E0">
              <w:rPr>
                <w:rFonts w:hint="eastAsia"/>
                <w:sz w:val="24"/>
              </w:rPr>
              <w:t>熔炉</w:t>
            </w:r>
          </w:p>
        </w:tc>
        <w:tc>
          <w:tcPr>
            <w:tcW w:w="1701" w:type="dxa"/>
          </w:tcPr>
          <w:p w:rsidR="005414E0" w:rsidRDefault="005414E0" w:rsidP="005414E0">
            <w:pPr>
              <w:adjustRightInd w:val="0"/>
              <w:spacing w:line="360" w:lineRule="auto"/>
              <w:jc w:val="center"/>
              <w:rPr>
                <w:sz w:val="24"/>
              </w:rPr>
            </w:pPr>
            <w:r>
              <w:rPr>
                <w:rFonts w:hint="eastAsia"/>
                <w:sz w:val="24"/>
              </w:rPr>
              <w:t>3</w:t>
            </w:r>
            <w:r>
              <w:rPr>
                <w:rFonts w:hint="eastAsia"/>
                <w:sz w:val="24"/>
              </w:rPr>
              <w:t>台</w:t>
            </w:r>
          </w:p>
        </w:tc>
        <w:tc>
          <w:tcPr>
            <w:tcW w:w="1985" w:type="dxa"/>
          </w:tcPr>
          <w:p w:rsidR="005414E0" w:rsidRDefault="005414E0" w:rsidP="005414E0">
            <w:pPr>
              <w:adjustRightInd w:val="0"/>
              <w:spacing w:line="360" w:lineRule="auto"/>
              <w:jc w:val="center"/>
              <w:rPr>
                <w:sz w:val="24"/>
              </w:rPr>
            </w:pPr>
            <w:r>
              <w:rPr>
                <w:rFonts w:hint="eastAsia"/>
                <w:sz w:val="24"/>
              </w:rPr>
              <w:t>2</w:t>
            </w:r>
            <w:r>
              <w:rPr>
                <w:rFonts w:hint="eastAsia"/>
                <w:sz w:val="24"/>
              </w:rPr>
              <w:t>台</w:t>
            </w:r>
          </w:p>
        </w:tc>
        <w:tc>
          <w:tcPr>
            <w:tcW w:w="1701" w:type="dxa"/>
          </w:tcPr>
          <w:p w:rsidR="005414E0" w:rsidRDefault="005414E0" w:rsidP="005414E0">
            <w:pPr>
              <w:adjustRightInd w:val="0"/>
              <w:spacing w:line="360" w:lineRule="auto"/>
              <w:jc w:val="center"/>
              <w:rPr>
                <w:rFonts w:ascii="Times New Roman"/>
                <w:sz w:val="24"/>
                <w:szCs w:val="24"/>
              </w:rPr>
            </w:pPr>
            <w:r>
              <w:rPr>
                <w:rFonts w:hint="eastAsia"/>
                <w:sz w:val="24"/>
              </w:rPr>
              <w:t>1</w:t>
            </w:r>
            <w:r>
              <w:rPr>
                <w:rFonts w:hint="eastAsia"/>
                <w:sz w:val="24"/>
              </w:rPr>
              <w:t>台</w:t>
            </w:r>
          </w:p>
        </w:tc>
        <w:tc>
          <w:tcPr>
            <w:tcW w:w="2133" w:type="dxa"/>
            <w:vMerge/>
            <w:vAlign w:val="center"/>
          </w:tcPr>
          <w:p w:rsidR="005414E0" w:rsidRPr="005F0D70" w:rsidRDefault="005414E0" w:rsidP="005414E0">
            <w:pPr>
              <w:adjustRightInd w:val="0"/>
              <w:spacing w:line="360" w:lineRule="auto"/>
              <w:jc w:val="center"/>
              <w:rPr>
                <w:rFonts w:ascii="Times New Roman"/>
                <w:bCs/>
                <w:sz w:val="24"/>
                <w:szCs w:val="24"/>
              </w:rPr>
            </w:pPr>
          </w:p>
        </w:tc>
      </w:tr>
      <w:tr w:rsidR="005414E0" w:rsidTr="009437E7">
        <w:trPr>
          <w:trHeight w:val="387"/>
        </w:trPr>
        <w:tc>
          <w:tcPr>
            <w:tcW w:w="817" w:type="dxa"/>
          </w:tcPr>
          <w:p w:rsidR="005414E0" w:rsidRDefault="005414E0" w:rsidP="005414E0">
            <w:pPr>
              <w:adjustRightInd w:val="0"/>
              <w:spacing w:line="360" w:lineRule="auto"/>
              <w:jc w:val="center"/>
              <w:rPr>
                <w:rFonts w:ascii="Times New Roman"/>
                <w:sz w:val="24"/>
                <w:szCs w:val="24"/>
              </w:rPr>
            </w:pPr>
            <w:r>
              <w:rPr>
                <w:rFonts w:ascii="Times New Roman" w:hint="eastAsia"/>
                <w:sz w:val="24"/>
                <w:szCs w:val="24"/>
              </w:rPr>
              <w:t>2</w:t>
            </w:r>
          </w:p>
        </w:tc>
        <w:tc>
          <w:tcPr>
            <w:tcW w:w="1701" w:type="dxa"/>
          </w:tcPr>
          <w:p w:rsidR="005414E0" w:rsidRDefault="005414E0" w:rsidP="005414E0">
            <w:pPr>
              <w:adjustRightInd w:val="0"/>
              <w:spacing w:line="360" w:lineRule="auto"/>
              <w:jc w:val="center"/>
              <w:rPr>
                <w:sz w:val="24"/>
              </w:rPr>
            </w:pPr>
            <w:r>
              <w:rPr>
                <w:rFonts w:hint="eastAsia"/>
                <w:sz w:val="24"/>
              </w:rPr>
              <w:t>滚筒研磨机</w:t>
            </w:r>
          </w:p>
        </w:tc>
        <w:tc>
          <w:tcPr>
            <w:tcW w:w="1701" w:type="dxa"/>
            <w:vAlign w:val="center"/>
          </w:tcPr>
          <w:p w:rsidR="005414E0" w:rsidRDefault="005414E0" w:rsidP="005414E0">
            <w:pPr>
              <w:adjustRightInd w:val="0"/>
              <w:spacing w:line="360" w:lineRule="auto"/>
              <w:jc w:val="center"/>
              <w:rPr>
                <w:sz w:val="24"/>
              </w:rPr>
            </w:pPr>
            <w:r>
              <w:rPr>
                <w:rFonts w:hint="eastAsia"/>
                <w:sz w:val="24"/>
              </w:rPr>
              <w:t>1</w:t>
            </w:r>
            <w:r>
              <w:rPr>
                <w:rFonts w:hint="eastAsia"/>
                <w:sz w:val="24"/>
              </w:rPr>
              <w:t>台</w:t>
            </w:r>
          </w:p>
        </w:tc>
        <w:tc>
          <w:tcPr>
            <w:tcW w:w="1985" w:type="dxa"/>
            <w:vAlign w:val="center"/>
          </w:tcPr>
          <w:p w:rsidR="005414E0" w:rsidRDefault="005414E0" w:rsidP="005414E0">
            <w:pPr>
              <w:adjustRightInd w:val="0"/>
              <w:spacing w:line="360" w:lineRule="auto"/>
              <w:jc w:val="center"/>
              <w:rPr>
                <w:sz w:val="24"/>
              </w:rPr>
            </w:pPr>
            <w:r>
              <w:rPr>
                <w:rFonts w:hint="eastAsia"/>
                <w:sz w:val="24"/>
              </w:rPr>
              <w:t>0</w:t>
            </w:r>
            <w:r>
              <w:rPr>
                <w:rFonts w:hint="eastAsia"/>
                <w:sz w:val="24"/>
              </w:rPr>
              <w:t>台</w:t>
            </w:r>
          </w:p>
        </w:tc>
        <w:tc>
          <w:tcPr>
            <w:tcW w:w="1701" w:type="dxa"/>
          </w:tcPr>
          <w:p w:rsidR="005414E0" w:rsidRDefault="005414E0" w:rsidP="005414E0">
            <w:pPr>
              <w:adjustRightInd w:val="0"/>
              <w:spacing w:line="360" w:lineRule="auto"/>
              <w:jc w:val="center"/>
              <w:rPr>
                <w:rFonts w:ascii="Times New Roman"/>
                <w:sz w:val="24"/>
                <w:szCs w:val="24"/>
              </w:rPr>
            </w:pPr>
            <w:r>
              <w:rPr>
                <w:rFonts w:hint="eastAsia"/>
                <w:sz w:val="24"/>
              </w:rPr>
              <w:t>1</w:t>
            </w:r>
            <w:r>
              <w:rPr>
                <w:rFonts w:hint="eastAsia"/>
                <w:sz w:val="24"/>
              </w:rPr>
              <w:t>台</w:t>
            </w:r>
          </w:p>
        </w:tc>
        <w:tc>
          <w:tcPr>
            <w:tcW w:w="2133" w:type="dxa"/>
            <w:vAlign w:val="center"/>
          </w:tcPr>
          <w:p w:rsidR="005414E0" w:rsidRPr="005F0D70" w:rsidRDefault="00D31D2C" w:rsidP="005414E0">
            <w:pPr>
              <w:adjustRightInd w:val="0"/>
              <w:spacing w:line="360" w:lineRule="auto"/>
              <w:jc w:val="center"/>
              <w:rPr>
                <w:rFonts w:ascii="Times New Roman"/>
                <w:bCs/>
                <w:sz w:val="24"/>
                <w:szCs w:val="24"/>
              </w:rPr>
            </w:pPr>
            <w:r>
              <w:rPr>
                <w:rFonts w:ascii="Times New Roman" w:hint="eastAsia"/>
                <w:bCs/>
                <w:sz w:val="24"/>
                <w:szCs w:val="24"/>
              </w:rPr>
              <w:t>去批锋</w:t>
            </w:r>
          </w:p>
        </w:tc>
      </w:tr>
      <w:tr w:rsidR="00D31D2C" w:rsidTr="009437E7">
        <w:trPr>
          <w:trHeight w:val="350"/>
        </w:trPr>
        <w:tc>
          <w:tcPr>
            <w:tcW w:w="817" w:type="dxa"/>
            <w:vAlign w:val="center"/>
          </w:tcPr>
          <w:p w:rsidR="00D31D2C" w:rsidRDefault="00D31D2C" w:rsidP="005414E0">
            <w:pPr>
              <w:adjustRightInd w:val="0"/>
              <w:spacing w:line="360" w:lineRule="auto"/>
              <w:jc w:val="center"/>
              <w:rPr>
                <w:rFonts w:ascii="Times New Roman"/>
                <w:sz w:val="24"/>
                <w:szCs w:val="24"/>
              </w:rPr>
            </w:pPr>
            <w:r>
              <w:rPr>
                <w:rFonts w:ascii="Times New Roman" w:hint="eastAsia"/>
                <w:sz w:val="24"/>
                <w:szCs w:val="24"/>
              </w:rPr>
              <w:t>3</w:t>
            </w:r>
          </w:p>
        </w:tc>
        <w:tc>
          <w:tcPr>
            <w:tcW w:w="1701" w:type="dxa"/>
          </w:tcPr>
          <w:p w:rsidR="00D31D2C" w:rsidRDefault="00D31D2C" w:rsidP="005414E0">
            <w:pPr>
              <w:adjustRightInd w:val="0"/>
              <w:spacing w:line="360" w:lineRule="auto"/>
              <w:jc w:val="center"/>
              <w:rPr>
                <w:sz w:val="24"/>
              </w:rPr>
            </w:pPr>
            <w:r>
              <w:rPr>
                <w:rFonts w:hint="eastAsia"/>
                <w:sz w:val="24"/>
              </w:rPr>
              <w:t>磨床</w:t>
            </w:r>
          </w:p>
        </w:tc>
        <w:tc>
          <w:tcPr>
            <w:tcW w:w="1701" w:type="dxa"/>
          </w:tcPr>
          <w:p w:rsidR="00D31D2C" w:rsidRDefault="00D31D2C" w:rsidP="005414E0">
            <w:pPr>
              <w:adjustRightInd w:val="0"/>
              <w:spacing w:line="360" w:lineRule="auto"/>
              <w:jc w:val="center"/>
              <w:rPr>
                <w:sz w:val="24"/>
              </w:rPr>
            </w:pPr>
            <w:r>
              <w:rPr>
                <w:rFonts w:hint="eastAsia"/>
                <w:sz w:val="24"/>
              </w:rPr>
              <w:t>2</w:t>
            </w:r>
            <w:r>
              <w:rPr>
                <w:rFonts w:hint="eastAsia"/>
                <w:sz w:val="24"/>
              </w:rPr>
              <w:t>台</w:t>
            </w:r>
          </w:p>
        </w:tc>
        <w:tc>
          <w:tcPr>
            <w:tcW w:w="1985" w:type="dxa"/>
          </w:tcPr>
          <w:p w:rsidR="00D31D2C" w:rsidRDefault="00D31D2C" w:rsidP="005414E0">
            <w:pPr>
              <w:adjustRightInd w:val="0"/>
              <w:spacing w:line="360" w:lineRule="auto"/>
              <w:jc w:val="center"/>
              <w:rPr>
                <w:sz w:val="24"/>
              </w:rPr>
            </w:pPr>
            <w:r>
              <w:rPr>
                <w:rFonts w:hint="eastAsia"/>
                <w:sz w:val="24"/>
              </w:rPr>
              <w:t>1</w:t>
            </w:r>
            <w:r>
              <w:rPr>
                <w:rFonts w:hint="eastAsia"/>
                <w:sz w:val="24"/>
              </w:rPr>
              <w:t>台</w:t>
            </w:r>
          </w:p>
        </w:tc>
        <w:tc>
          <w:tcPr>
            <w:tcW w:w="1701" w:type="dxa"/>
          </w:tcPr>
          <w:p w:rsidR="00D31D2C" w:rsidRDefault="00D31D2C" w:rsidP="005414E0">
            <w:pPr>
              <w:adjustRightInd w:val="0"/>
              <w:spacing w:line="360" w:lineRule="auto"/>
              <w:jc w:val="center"/>
              <w:rPr>
                <w:rFonts w:ascii="Times New Roman"/>
                <w:sz w:val="24"/>
                <w:szCs w:val="24"/>
              </w:rPr>
            </w:pPr>
            <w:r>
              <w:rPr>
                <w:rFonts w:hint="eastAsia"/>
                <w:sz w:val="24"/>
              </w:rPr>
              <w:t>1</w:t>
            </w:r>
            <w:r>
              <w:rPr>
                <w:rFonts w:hint="eastAsia"/>
                <w:sz w:val="24"/>
              </w:rPr>
              <w:t>台</w:t>
            </w:r>
          </w:p>
        </w:tc>
        <w:tc>
          <w:tcPr>
            <w:tcW w:w="2133" w:type="dxa"/>
            <w:vMerge w:val="restart"/>
            <w:vAlign w:val="center"/>
          </w:tcPr>
          <w:p w:rsidR="00D31D2C" w:rsidRPr="005F0D70" w:rsidRDefault="00D31D2C" w:rsidP="005414E0">
            <w:pPr>
              <w:adjustRightInd w:val="0"/>
              <w:spacing w:line="360" w:lineRule="auto"/>
              <w:jc w:val="center"/>
              <w:rPr>
                <w:rFonts w:ascii="Times New Roman"/>
                <w:bCs/>
                <w:sz w:val="24"/>
                <w:szCs w:val="24"/>
              </w:rPr>
            </w:pPr>
            <w:r>
              <w:rPr>
                <w:rFonts w:ascii="Times New Roman" w:hint="eastAsia"/>
                <w:bCs/>
                <w:sz w:val="24"/>
                <w:szCs w:val="24"/>
              </w:rPr>
              <w:t>机加工</w:t>
            </w:r>
          </w:p>
        </w:tc>
      </w:tr>
      <w:tr w:rsidR="00D31D2C" w:rsidTr="00BE04A6">
        <w:trPr>
          <w:trHeight w:val="360"/>
        </w:trPr>
        <w:tc>
          <w:tcPr>
            <w:tcW w:w="817" w:type="dxa"/>
          </w:tcPr>
          <w:p w:rsidR="00D31D2C" w:rsidRDefault="00D31D2C" w:rsidP="005414E0">
            <w:pPr>
              <w:adjustRightInd w:val="0"/>
              <w:spacing w:line="360" w:lineRule="auto"/>
              <w:jc w:val="center"/>
              <w:rPr>
                <w:rFonts w:ascii="Times New Roman"/>
                <w:sz w:val="24"/>
                <w:szCs w:val="24"/>
              </w:rPr>
            </w:pPr>
            <w:r>
              <w:rPr>
                <w:rFonts w:ascii="Times New Roman" w:hint="eastAsia"/>
                <w:sz w:val="24"/>
                <w:szCs w:val="24"/>
              </w:rPr>
              <w:t>4</w:t>
            </w:r>
          </w:p>
        </w:tc>
        <w:tc>
          <w:tcPr>
            <w:tcW w:w="1701" w:type="dxa"/>
          </w:tcPr>
          <w:p w:rsidR="00D31D2C" w:rsidRDefault="00D31D2C" w:rsidP="005414E0">
            <w:pPr>
              <w:adjustRightInd w:val="0"/>
              <w:spacing w:line="360" w:lineRule="auto"/>
              <w:jc w:val="center"/>
              <w:rPr>
                <w:sz w:val="24"/>
              </w:rPr>
            </w:pPr>
            <w:r>
              <w:rPr>
                <w:rFonts w:hint="eastAsia"/>
                <w:sz w:val="24"/>
              </w:rPr>
              <w:t>铣床</w:t>
            </w:r>
          </w:p>
        </w:tc>
        <w:tc>
          <w:tcPr>
            <w:tcW w:w="1701" w:type="dxa"/>
          </w:tcPr>
          <w:p w:rsidR="00D31D2C" w:rsidRDefault="00D31D2C" w:rsidP="005414E0">
            <w:pPr>
              <w:adjustRightInd w:val="0"/>
              <w:spacing w:line="360" w:lineRule="auto"/>
              <w:jc w:val="center"/>
              <w:rPr>
                <w:sz w:val="24"/>
              </w:rPr>
            </w:pPr>
            <w:r>
              <w:rPr>
                <w:rFonts w:hint="eastAsia"/>
                <w:sz w:val="24"/>
              </w:rPr>
              <w:t>4</w:t>
            </w:r>
            <w:r>
              <w:rPr>
                <w:rFonts w:hint="eastAsia"/>
                <w:sz w:val="24"/>
              </w:rPr>
              <w:t>台</w:t>
            </w:r>
          </w:p>
        </w:tc>
        <w:tc>
          <w:tcPr>
            <w:tcW w:w="1985" w:type="dxa"/>
          </w:tcPr>
          <w:p w:rsidR="00D31D2C" w:rsidRDefault="00D31D2C" w:rsidP="005414E0">
            <w:pPr>
              <w:adjustRightInd w:val="0"/>
              <w:spacing w:line="360" w:lineRule="auto"/>
              <w:jc w:val="center"/>
              <w:rPr>
                <w:sz w:val="24"/>
              </w:rPr>
            </w:pPr>
            <w:r>
              <w:rPr>
                <w:rFonts w:hint="eastAsia"/>
                <w:sz w:val="24"/>
              </w:rPr>
              <w:t>1</w:t>
            </w:r>
            <w:r>
              <w:rPr>
                <w:rFonts w:hint="eastAsia"/>
                <w:sz w:val="24"/>
              </w:rPr>
              <w:t>台</w:t>
            </w:r>
          </w:p>
        </w:tc>
        <w:tc>
          <w:tcPr>
            <w:tcW w:w="1701" w:type="dxa"/>
          </w:tcPr>
          <w:p w:rsidR="00D31D2C" w:rsidRDefault="00D31D2C" w:rsidP="005414E0">
            <w:pPr>
              <w:adjustRightInd w:val="0"/>
              <w:spacing w:line="360" w:lineRule="auto"/>
              <w:jc w:val="center"/>
              <w:rPr>
                <w:rFonts w:ascii="Times New Roman"/>
                <w:sz w:val="24"/>
                <w:szCs w:val="24"/>
              </w:rPr>
            </w:pPr>
            <w:r>
              <w:rPr>
                <w:rFonts w:hint="eastAsia"/>
                <w:sz w:val="24"/>
              </w:rPr>
              <w:t>3</w:t>
            </w:r>
            <w:r>
              <w:rPr>
                <w:rFonts w:hint="eastAsia"/>
                <w:sz w:val="24"/>
              </w:rPr>
              <w:t>台</w:t>
            </w:r>
          </w:p>
        </w:tc>
        <w:tc>
          <w:tcPr>
            <w:tcW w:w="2133" w:type="dxa"/>
            <w:vMerge/>
            <w:vAlign w:val="center"/>
          </w:tcPr>
          <w:p w:rsidR="00D31D2C" w:rsidRDefault="00D31D2C" w:rsidP="005414E0">
            <w:pPr>
              <w:adjustRightInd w:val="0"/>
              <w:spacing w:line="360" w:lineRule="auto"/>
              <w:jc w:val="center"/>
              <w:rPr>
                <w:rFonts w:ascii="Times New Roman"/>
                <w:sz w:val="24"/>
                <w:szCs w:val="24"/>
              </w:rPr>
            </w:pPr>
          </w:p>
        </w:tc>
      </w:tr>
      <w:tr w:rsidR="00D31D2C" w:rsidTr="009437E7">
        <w:trPr>
          <w:trHeight w:val="410"/>
        </w:trPr>
        <w:tc>
          <w:tcPr>
            <w:tcW w:w="817" w:type="dxa"/>
          </w:tcPr>
          <w:p w:rsidR="00D31D2C" w:rsidRDefault="00D31D2C" w:rsidP="005414E0">
            <w:pPr>
              <w:adjustRightInd w:val="0"/>
              <w:spacing w:line="360" w:lineRule="auto"/>
              <w:jc w:val="center"/>
              <w:rPr>
                <w:rFonts w:ascii="Times New Roman"/>
                <w:sz w:val="24"/>
                <w:szCs w:val="24"/>
              </w:rPr>
            </w:pPr>
            <w:r>
              <w:rPr>
                <w:rFonts w:ascii="Times New Roman" w:hint="eastAsia"/>
                <w:sz w:val="24"/>
                <w:szCs w:val="24"/>
              </w:rPr>
              <w:t>5</w:t>
            </w:r>
          </w:p>
        </w:tc>
        <w:tc>
          <w:tcPr>
            <w:tcW w:w="1701" w:type="dxa"/>
          </w:tcPr>
          <w:p w:rsidR="00D31D2C" w:rsidRDefault="00D31D2C" w:rsidP="005414E0">
            <w:pPr>
              <w:adjustRightInd w:val="0"/>
              <w:spacing w:line="360" w:lineRule="auto"/>
              <w:jc w:val="center"/>
              <w:rPr>
                <w:rFonts w:ascii="Times New Roman"/>
                <w:sz w:val="24"/>
                <w:szCs w:val="24"/>
              </w:rPr>
            </w:pPr>
            <w:r>
              <w:rPr>
                <w:rFonts w:ascii="Times New Roman" w:hint="eastAsia"/>
                <w:sz w:val="24"/>
                <w:szCs w:val="24"/>
              </w:rPr>
              <w:t>手啤机</w:t>
            </w:r>
          </w:p>
        </w:tc>
        <w:tc>
          <w:tcPr>
            <w:tcW w:w="1701" w:type="dxa"/>
          </w:tcPr>
          <w:p w:rsidR="00D31D2C" w:rsidRDefault="00D31D2C" w:rsidP="005414E0">
            <w:pPr>
              <w:adjustRightInd w:val="0"/>
              <w:spacing w:line="360" w:lineRule="auto"/>
              <w:jc w:val="center"/>
              <w:rPr>
                <w:rFonts w:ascii="Times New Roman"/>
                <w:sz w:val="24"/>
                <w:szCs w:val="24"/>
              </w:rPr>
            </w:pPr>
            <w:r>
              <w:rPr>
                <w:rFonts w:ascii="Times New Roman" w:hint="eastAsia"/>
                <w:sz w:val="24"/>
                <w:szCs w:val="24"/>
              </w:rPr>
              <w:t>6</w:t>
            </w:r>
            <w:r>
              <w:rPr>
                <w:rFonts w:ascii="Times New Roman" w:hint="eastAsia"/>
                <w:sz w:val="24"/>
                <w:szCs w:val="24"/>
              </w:rPr>
              <w:t>台</w:t>
            </w:r>
          </w:p>
        </w:tc>
        <w:tc>
          <w:tcPr>
            <w:tcW w:w="1985" w:type="dxa"/>
          </w:tcPr>
          <w:p w:rsidR="00D31D2C" w:rsidRDefault="00D31D2C" w:rsidP="005414E0">
            <w:pPr>
              <w:adjustRightInd w:val="0"/>
              <w:spacing w:line="360" w:lineRule="auto"/>
              <w:jc w:val="center"/>
              <w:rPr>
                <w:rFonts w:ascii="Times New Roman"/>
                <w:sz w:val="24"/>
                <w:szCs w:val="24"/>
              </w:rPr>
            </w:pPr>
            <w:r>
              <w:rPr>
                <w:rFonts w:ascii="Times New Roman" w:hint="eastAsia"/>
                <w:sz w:val="24"/>
                <w:szCs w:val="24"/>
              </w:rPr>
              <w:t>3</w:t>
            </w:r>
            <w:r>
              <w:rPr>
                <w:rFonts w:ascii="Times New Roman" w:hint="eastAsia"/>
                <w:sz w:val="24"/>
                <w:szCs w:val="24"/>
              </w:rPr>
              <w:t>台</w:t>
            </w:r>
          </w:p>
        </w:tc>
        <w:tc>
          <w:tcPr>
            <w:tcW w:w="1701" w:type="dxa"/>
          </w:tcPr>
          <w:p w:rsidR="00D31D2C" w:rsidRDefault="00D31D2C" w:rsidP="005414E0">
            <w:pPr>
              <w:adjustRightInd w:val="0"/>
              <w:spacing w:line="360" w:lineRule="auto"/>
              <w:jc w:val="center"/>
              <w:rPr>
                <w:rFonts w:ascii="Times New Roman"/>
                <w:sz w:val="24"/>
                <w:szCs w:val="24"/>
              </w:rPr>
            </w:pPr>
            <w:r>
              <w:rPr>
                <w:rFonts w:hint="eastAsia"/>
                <w:sz w:val="24"/>
              </w:rPr>
              <w:t>3</w:t>
            </w:r>
            <w:r>
              <w:rPr>
                <w:rFonts w:hint="eastAsia"/>
                <w:sz w:val="24"/>
              </w:rPr>
              <w:t>台</w:t>
            </w:r>
          </w:p>
        </w:tc>
        <w:tc>
          <w:tcPr>
            <w:tcW w:w="2133" w:type="dxa"/>
            <w:vMerge/>
            <w:vAlign w:val="center"/>
          </w:tcPr>
          <w:p w:rsidR="00D31D2C" w:rsidRDefault="00D31D2C" w:rsidP="005414E0">
            <w:pPr>
              <w:adjustRightInd w:val="0"/>
              <w:spacing w:line="360" w:lineRule="auto"/>
              <w:jc w:val="center"/>
              <w:rPr>
                <w:rFonts w:ascii="Times New Roman"/>
                <w:sz w:val="24"/>
                <w:szCs w:val="24"/>
              </w:rPr>
            </w:pPr>
          </w:p>
        </w:tc>
      </w:tr>
      <w:tr w:rsidR="00D31D2C" w:rsidTr="009437E7">
        <w:trPr>
          <w:trHeight w:val="359"/>
        </w:trPr>
        <w:tc>
          <w:tcPr>
            <w:tcW w:w="817" w:type="dxa"/>
            <w:vAlign w:val="center"/>
          </w:tcPr>
          <w:p w:rsidR="00D31D2C" w:rsidRDefault="00D31D2C" w:rsidP="005414E0">
            <w:pPr>
              <w:adjustRightInd w:val="0"/>
              <w:spacing w:line="360" w:lineRule="auto"/>
              <w:jc w:val="center"/>
              <w:rPr>
                <w:rFonts w:ascii="Times New Roman"/>
                <w:sz w:val="24"/>
                <w:szCs w:val="24"/>
              </w:rPr>
            </w:pPr>
            <w:r>
              <w:rPr>
                <w:rFonts w:ascii="Times New Roman" w:hint="eastAsia"/>
                <w:sz w:val="24"/>
                <w:szCs w:val="24"/>
              </w:rPr>
              <w:t>6</w:t>
            </w:r>
          </w:p>
        </w:tc>
        <w:tc>
          <w:tcPr>
            <w:tcW w:w="1701" w:type="dxa"/>
          </w:tcPr>
          <w:p w:rsidR="00D31D2C" w:rsidRDefault="00D31D2C" w:rsidP="005414E0">
            <w:pPr>
              <w:adjustRightInd w:val="0"/>
              <w:spacing w:line="360" w:lineRule="auto"/>
              <w:jc w:val="center"/>
              <w:rPr>
                <w:rFonts w:ascii="Times New Roman"/>
                <w:sz w:val="24"/>
                <w:szCs w:val="24"/>
              </w:rPr>
            </w:pPr>
            <w:r>
              <w:rPr>
                <w:rFonts w:ascii="Times New Roman" w:hint="eastAsia"/>
                <w:sz w:val="24"/>
                <w:szCs w:val="24"/>
              </w:rPr>
              <w:t>CNC</w:t>
            </w:r>
            <w:r>
              <w:rPr>
                <w:rFonts w:ascii="Times New Roman" w:hint="eastAsia"/>
                <w:sz w:val="24"/>
                <w:szCs w:val="24"/>
              </w:rPr>
              <w:t>雕刻机</w:t>
            </w:r>
          </w:p>
        </w:tc>
        <w:tc>
          <w:tcPr>
            <w:tcW w:w="1701" w:type="dxa"/>
          </w:tcPr>
          <w:p w:rsidR="00D31D2C" w:rsidRDefault="00D31D2C" w:rsidP="005414E0">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985" w:type="dxa"/>
          </w:tcPr>
          <w:p w:rsidR="00D31D2C" w:rsidRDefault="00D31D2C" w:rsidP="005414E0">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701" w:type="dxa"/>
          </w:tcPr>
          <w:p w:rsidR="00D31D2C" w:rsidRDefault="00D31D2C" w:rsidP="005414E0">
            <w:pPr>
              <w:adjustRightInd w:val="0"/>
              <w:spacing w:line="360" w:lineRule="auto"/>
              <w:jc w:val="center"/>
              <w:rPr>
                <w:rFonts w:ascii="Times New Roman"/>
                <w:sz w:val="24"/>
                <w:szCs w:val="24"/>
              </w:rPr>
            </w:pPr>
            <w:r>
              <w:rPr>
                <w:rFonts w:hint="eastAsia"/>
                <w:sz w:val="24"/>
              </w:rPr>
              <w:t>0</w:t>
            </w:r>
          </w:p>
        </w:tc>
        <w:tc>
          <w:tcPr>
            <w:tcW w:w="2133" w:type="dxa"/>
            <w:vMerge/>
            <w:vAlign w:val="center"/>
          </w:tcPr>
          <w:p w:rsidR="00D31D2C" w:rsidRDefault="00D31D2C" w:rsidP="005414E0">
            <w:pPr>
              <w:adjustRightInd w:val="0"/>
              <w:spacing w:line="360" w:lineRule="auto"/>
              <w:jc w:val="center"/>
              <w:rPr>
                <w:rFonts w:ascii="Times New Roman"/>
                <w:sz w:val="24"/>
                <w:szCs w:val="24"/>
              </w:rPr>
            </w:pPr>
          </w:p>
        </w:tc>
      </w:tr>
      <w:tr w:rsidR="00D31D2C" w:rsidTr="00BE04A6">
        <w:trPr>
          <w:trHeight w:val="452"/>
        </w:trPr>
        <w:tc>
          <w:tcPr>
            <w:tcW w:w="817" w:type="dxa"/>
          </w:tcPr>
          <w:p w:rsidR="00D31D2C" w:rsidRDefault="00D31D2C" w:rsidP="005414E0">
            <w:pPr>
              <w:adjustRightInd w:val="0"/>
              <w:spacing w:line="360" w:lineRule="auto"/>
              <w:jc w:val="center"/>
              <w:rPr>
                <w:rFonts w:ascii="Times New Roman"/>
                <w:sz w:val="24"/>
                <w:szCs w:val="24"/>
              </w:rPr>
            </w:pPr>
            <w:r>
              <w:rPr>
                <w:rFonts w:ascii="Times New Roman" w:hint="eastAsia"/>
                <w:sz w:val="24"/>
                <w:szCs w:val="24"/>
              </w:rPr>
              <w:t>7</w:t>
            </w:r>
          </w:p>
        </w:tc>
        <w:tc>
          <w:tcPr>
            <w:tcW w:w="1701" w:type="dxa"/>
          </w:tcPr>
          <w:p w:rsidR="00D31D2C" w:rsidRDefault="00D31D2C" w:rsidP="005414E0">
            <w:pPr>
              <w:adjustRightInd w:val="0"/>
              <w:spacing w:line="360" w:lineRule="auto"/>
              <w:jc w:val="center"/>
              <w:rPr>
                <w:rFonts w:ascii="Times New Roman"/>
                <w:sz w:val="24"/>
                <w:szCs w:val="24"/>
              </w:rPr>
            </w:pPr>
            <w:r>
              <w:rPr>
                <w:rFonts w:ascii="Times New Roman" w:hint="eastAsia"/>
                <w:sz w:val="24"/>
                <w:szCs w:val="24"/>
              </w:rPr>
              <w:t>小钻台</w:t>
            </w:r>
          </w:p>
        </w:tc>
        <w:tc>
          <w:tcPr>
            <w:tcW w:w="1701" w:type="dxa"/>
          </w:tcPr>
          <w:p w:rsidR="00D31D2C" w:rsidRDefault="00D31D2C" w:rsidP="005414E0">
            <w:pPr>
              <w:adjustRightInd w:val="0"/>
              <w:spacing w:line="360" w:lineRule="auto"/>
              <w:jc w:val="center"/>
              <w:rPr>
                <w:rFonts w:ascii="Times New Roman"/>
                <w:sz w:val="24"/>
                <w:szCs w:val="24"/>
              </w:rPr>
            </w:pPr>
            <w:r>
              <w:rPr>
                <w:rFonts w:ascii="Times New Roman" w:hint="eastAsia"/>
                <w:sz w:val="24"/>
                <w:szCs w:val="24"/>
              </w:rPr>
              <w:t>4</w:t>
            </w:r>
            <w:r>
              <w:rPr>
                <w:rFonts w:ascii="Times New Roman" w:hint="eastAsia"/>
                <w:sz w:val="24"/>
                <w:szCs w:val="24"/>
              </w:rPr>
              <w:t>台</w:t>
            </w:r>
          </w:p>
        </w:tc>
        <w:tc>
          <w:tcPr>
            <w:tcW w:w="1985" w:type="dxa"/>
          </w:tcPr>
          <w:p w:rsidR="00D31D2C" w:rsidRDefault="00D31D2C" w:rsidP="005414E0">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701" w:type="dxa"/>
          </w:tcPr>
          <w:p w:rsidR="00D31D2C" w:rsidRDefault="00D31D2C" w:rsidP="005414E0">
            <w:pPr>
              <w:adjustRightInd w:val="0"/>
              <w:spacing w:line="360" w:lineRule="auto"/>
              <w:jc w:val="center"/>
              <w:rPr>
                <w:rFonts w:ascii="Times New Roman"/>
                <w:sz w:val="24"/>
                <w:szCs w:val="24"/>
              </w:rPr>
            </w:pPr>
            <w:r>
              <w:rPr>
                <w:rFonts w:hint="eastAsia"/>
                <w:sz w:val="24"/>
              </w:rPr>
              <w:t>2</w:t>
            </w:r>
            <w:r>
              <w:rPr>
                <w:rFonts w:hint="eastAsia"/>
                <w:sz w:val="24"/>
              </w:rPr>
              <w:t>台</w:t>
            </w:r>
          </w:p>
        </w:tc>
        <w:tc>
          <w:tcPr>
            <w:tcW w:w="2133" w:type="dxa"/>
            <w:vMerge/>
            <w:vAlign w:val="center"/>
          </w:tcPr>
          <w:p w:rsidR="00D31D2C" w:rsidRDefault="00D31D2C" w:rsidP="005414E0">
            <w:pPr>
              <w:adjustRightInd w:val="0"/>
              <w:spacing w:line="360" w:lineRule="auto"/>
              <w:jc w:val="center"/>
              <w:rPr>
                <w:rFonts w:ascii="Times New Roman"/>
                <w:sz w:val="24"/>
                <w:szCs w:val="24"/>
              </w:rPr>
            </w:pPr>
          </w:p>
        </w:tc>
      </w:tr>
      <w:tr w:rsidR="00D31D2C" w:rsidTr="00BE04A6">
        <w:trPr>
          <w:trHeight w:val="452"/>
        </w:trPr>
        <w:tc>
          <w:tcPr>
            <w:tcW w:w="817" w:type="dxa"/>
          </w:tcPr>
          <w:p w:rsidR="00D31D2C" w:rsidRDefault="00D31D2C" w:rsidP="005414E0">
            <w:pPr>
              <w:adjustRightInd w:val="0"/>
              <w:spacing w:line="360" w:lineRule="auto"/>
              <w:jc w:val="center"/>
              <w:rPr>
                <w:rFonts w:ascii="Times New Roman"/>
                <w:sz w:val="24"/>
                <w:szCs w:val="24"/>
              </w:rPr>
            </w:pPr>
            <w:r>
              <w:rPr>
                <w:rFonts w:ascii="Times New Roman" w:hint="eastAsia"/>
                <w:sz w:val="24"/>
                <w:szCs w:val="24"/>
              </w:rPr>
              <w:t>8</w:t>
            </w:r>
          </w:p>
        </w:tc>
        <w:tc>
          <w:tcPr>
            <w:tcW w:w="1701" w:type="dxa"/>
          </w:tcPr>
          <w:p w:rsidR="00D31D2C" w:rsidRDefault="00D31D2C" w:rsidP="005414E0">
            <w:pPr>
              <w:adjustRightInd w:val="0"/>
              <w:spacing w:line="360" w:lineRule="auto"/>
              <w:jc w:val="center"/>
              <w:rPr>
                <w:rFonts w:ascii="Times New Roman"/>
                <w:sz w:val="24"/>
                <w:szCs w:val="24"/>
              </w:rPr>
            </w:pPr>
            <w:r>
              <w:rPr>
                <w:rFonts w:ascii="Times New Roman" w:hint="eastAsia"/>
                <w:sz w:val="24"/>
                <w:szCs w:val="24"/>
              </w:rPr>
              <w:t>抛光机</w:t>
            </w:r>
          </w:p>
        </w:tc>
        <w:tc>
          <w:tcPr>
            <w:tcW w:w="1701" w:type="dxa"/>
          </w:tcPr>
          <w:p w:rsidR="00D31D2C" w:rsidRDefault="00D31D2C" w:rsidP="005414E0">
            <w:pPr>
              <w:adjustRightInd w:val="0"/>
              <w:spacing w:line="360" w:lineRule="auto"/>
              <w:jc w:val="center"/>
              <w:rPr>
                <w:rFonts w:ascii="Times New Roman"/>
                <w:sz w:val="24"/>
                <w:szCs w:val="24"/>
              </w:rPr>
            </w:pPr>
            <w:r>
              <w:rPr>
                <w:rFonts w:ascii="Times New Roman" w:hint="eastAsia"/>
                <w:sz w:val="24"/>
                <w:szCs w:val="24"/>
              </w:rPr>
              <w:t>6</w:t>
            </w:r>
            <w:r>
              <w:rPr>
                <w:rFonts w:ascii="Times New Roman" w:hint="eastAsia"/>
                <w:sz w:val="24"/>
                <w:szCs w:val="24"/>
              </w:rPr>
              <w:t>台</w:t>
            </w:r>
          </w:p>
        </w:tc>
        <w:tc>
          <w:tcPr>
            <w:tcW w:w="1985" w:type="dxa"/>
          </w:tcPr>
          <w:p w:rsidR="00D31D2C" w:rsidRDefault="00D31D2C" w:rsidP="005414E0">
            <w:pPr>
              <w:adjustRightInd w:val="0"/>
              <w:spacing w:line="360" w:lineRule="auto"/>
              <w:jc w:val="center"/>
              <w:rPr>
                <w:rFonts w:ascii="Times New Roman"/>
                <w:sz w:val="24"/>
                <w:szCs w:val="24"/>
              </w:rPr>
            </w:pPr>
            <w:r>
              <w:rPr>
                <w:rFonts w:ascii="Times New Roman" w:hint="eastAsia"/>
                <w:sz w:val="24"/>
                <w:szCs w:val="24"/>
              </w:rPr>
              <w:t>6</w:t>
            </w:r>
            <w:r>
              <w:rPr>
                <w:rFonts w:ascii="Times New Roman" w:hint="eastAsia"/>
                <w:sz w:val="24"/>
                <w:szCs w:val="24"/>
              </w:rPr>
              <w:t>台</w:t>
            </w:r>
          </w:p>
        </w:tc>
        <w:tc>
          <w:tcPr>
            <w:tcW w:w="1701" w:type="dxa"/>
          </w:tcPr>
          <w:p w:rsidR="00D31D2C" w:rsidRDefault="00D31D2C" w:rsidP="005414E0">
            <w:pPr>
              <w:adjustRightInd w:val="0"/>
              <w:spacing w:line="360" w:lineRule="auto"/>
              <w:jc w:val="center"/>
              <w:rPr>
                <w:sz w:val="24"/>
              </w:rPr>
            </w:pPr>
            <w:r>
              <w:rPr>
                <w:rFonts w:hint="eastAsia"/>
                <w:sz w:val="24"/>
              </w:rPr>
              <w:t>0</w:t>
            </w:r>
          </w:p>
        </w:tc>
        <w:tc>
          <w:tcPr>
            <w:tcW w:w="2133" w:type="dxa"/>
            <w:vMerge w:val="restart"/>
            <w:vAlign w:val="center"/>
          </w:tcPr>
          <w:p w:rsidR="00D31D2C" w:rsidRDefault="00D31D2C" w:rsidP="005414E0">
            <w:pPr>
              <w:adjustRightInd w:val="0"/>
              <w:spacing w:line="360" w:lineRule="auto"/>
              <w:jc w:val="center"/>
              <w:rPr>
                <w:rFonts w:ascii="Times New Roman"/>
                <w:sz w:val="24"/>
                <w:szCs w:val="24"/>
              </w:rPr>
            </w:pPr>
            <w:r>
              <w:rPr>
                <w:rFonts w:ascii="Times New Roman" w:hint="eastAsia"/>
                <w:sz w:val="24"/>
                <w:szCs w:val="24"/>
              </w:rPr>
              <w:t>抛光</w:t>
            </w:r>
          </w:p>
        </w:tc>
      </w:tr>
      <w:tr w:rsidR="00D31D2C" w:rsidTr="00BE04A6">
        <w:trPr>
          <w:trHeight w:val="452"/>
        </w:trPr>
        <w:tc>
          <w:tcPr>
            <w:tcW w:w="817" w:type="dxa"/>
          </w:tcPr>
          <w:p w:rsidR="00D31D2C" w:rsidRDefault="00D31D2C" w:rsidP="005414E0">
            <w:pPr>
              <w:adjustRightInd w:val="0"/>
              <w:spacing w:line="360" w:lineRule="auto"/>
              <w:jc w:val="center"/>
              <w:rPr>
                <w:rFonts w:ascii="Times New Roman"/>
                <w:sz w:val="24"/>
                <w:szCs w:val="24"/>
              </w:rPr>
            </w:pPr>
            <w:r>
              <w:rPr>
                <w:rFonts w:ascii="Times New Roman" w:hint="eastAsia"/>
                <w:sz w:val="24"/>
                <w:szCs w:val="24"/>
              </w:rPr>
              <w:t>9</w:t>
            </w:r>
          </w:p>
        </w:tc>
        <w:tc>
          <w:tcPr>
            <w:tcW w:w="1701" w:type="dxa"/>
          </w:tcPr>
          <w:p w:rsidR="00D31D2C" w:rsidRDefault="00D31D2C" w:rsidP="005414E0">
            <w:pPr>
              <w:adjustRightInd w:val="0"/>
              <w:spacing w:line="360" w:lineRule="auto"/>
              <w:jc w:val="center"/>
              <w:rPr>
                <w:rFonts w:ascii="Times New Roman"/>
                <w:sz w:val="24"/>
                <w:szCs w:val="24"/>
              </w:rPr>
            </w:pPr>
            <w:r>
              <w:rPr>
                <w:rFonts w:ascii="Times New Roman" w:hint="eastAsia"/>
                <w:sz w:val="24"/>
                <w:szCs w:val="24"/>
              </w:rPr>
              <w:t>磨光机</w:t>
            </w:r>
          </w:p>
        </w:tc>
        <w:tc>
          <w:tcPr>
            <w:tcW w:w="1701" w:type="dxa"/>
          </w:tcPr>
          <w:p w:rsidR="00D31D2C" w:rsidRDefault="00D31D2C" w:rsidP="005414E0">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985" w:type="dxa"/>
          </w:tcPr>
          <w:p w:rsidR="00D31D2C" w:rsidRDefault="00D31D2C" w:rsidP="005414E0">
            <w:pPr>
              <w:adjustRightInd w:val="0"/>
              <w:spacing w:line="360" w:lineRule="auto"/>
              <w:jc w:val="center"/>
              <w:rPr>
                <w:rFonts w:ascii="Times New Roman"/>
                <w:sz w:val="24"/>
                <w:szCs w:val="24"/>
              </w:rPr>
            </w:pPr>
            <w:r>
              <w:rPr>
                <w:rFonts w:ascii="Times New Roman" w:hint="eastAsia"/>
                <w:sz w:val="24"/>
                <w:szCs w:val="24"/>
              </w:rPr>
              <w:t>0</w:t>
            </w:r>
            <w:r>
              <w:rPr>
                <w:rFonts w:ascii="Times New Roman" w:hint="eastAsia"/>
                <w:sz w:val="24"/>
                <w:szCs w:val="24"/>
              </w:rPr>
              <w:t>台</w:t>
            </w:r>
          </w:p>
        </w:tc>
        <w:tc>
          <w:tcPr>
            <w:tcW w:w="1701" w:type="dxa"/>
          </w:tcPr>
          <w:p w:rsidR="00D31D2C" w:rsidRDefault="00D31D2C" w:rsidP="005414E0">
            <w:pPr>
              <w:adjustRightInd w:val="0"/>
              <w:spacing w:line="360" w:lineRule="auto"/>
              <w:jc w:val="center"/>
              <w:rPr>
                <w:sz w:val="24"/>
              </w:rPr>
            </w:pPr>
            <w:r>
              <w:rPr>
                <w:rFonts w:hint="eastAsia"/>
                <w:sz w:val="24"/>
              </w:rPr>
              <w:t>2</w:t>
            </w:r>
            <w:r>
              <w:rPr>
                <w:rFonts w:hint="eastAsia"/>
                <w:sz w:val="24"/>
              </w:rPr>
              <w:t>台</w:t>
            </w:r>
          </w:p>
        </w:tc>
        <w:tc>
          <w:tcPr>
            <w:tcW w:w="2133" w:type="dxa"/>
            <w:vMerge/>
            <w:vAlign w:val="center"/>
          </w:tcPr>
          <w:p w:rsidR="00D31D2C" w:rsidRDefault="00D31D2C" w:rsidP="005414E0">
            <w:pPr>
              <w:adjustRightInd w:val="0"/>
              <w:spacing w:line="360" w:lineRule="auto"/>
              <w:jc w:val="center"/>
              <w:rPr>
                <w:rFonts w:ascii="Times New Roman"/>
                <w:sz w:val="24"/>
                <w:szCs w:val="24"/>
              </w:rPr>
            </w:pPr>
          </w:p>
        </w:tc>
      </w:tr>
      <w:tr w:rsidR="00D31D2C" w:rsidTr="00BE04A6">
        <w:trPr>
          <w:trHeight w:val="452"/>
        </w:trPr>
        <w:tc>
          <w:tcPr>
            <w:tcW w:w="817" w:type="dxa"/>
          </w:tcPr>
          <w:p w:rsidR="00D31D2C" w:rsidRDefault="00D31D2C" w:rsidP="005414E0">
            <w:pPr>
              <w:adjustRightInd w:val="0"/>
              <w:spacing w:line="360" w:lineRule="auto"/>
              <w:jc w:val="center"/>
              <w:rPr>
                <w:rFonts w:ascii="Times New Roman"/>
                <w:sz w:val="24"/>
                <w:szCs w:val="24"/>
              </w:rPr>
            </w:pPr>
            <w:r>
              <w:rPr>
                <w:rFonts w:ascii="Times New Roman" w:hint="eastAsia"/>
                <w:sz w:val="24"/>
                <w:szCs w:val="24"/>
              </w:rPr>
              <w:t>10</w:t>
            </w:r>
          </w:p>
        </w:tc>
        <w:tc>
          <w:tcPr>
            <w:tcW w:w="1701" w:type="dxa"/>
          </w:tcPr>
          <w:p w:rsidR="00D31D2C" w:rsidRDefault="00D31D2C" w:rsidP="005414E0">
            <w:pPr>
              <w:adjustRightInd w:val="0"/>
              <w:spacing w:line="360" w:lineRule="auto"/>
              <w:jc w:val="center"/>
              <w:rPr>
                <w:rFonts w:ascii="Times New Roman"/>
                <w:sz w:val="24"/>
                <w:szCs w:val="24"/>
              </w:rPr>
            </w:pPr>
            <w:r>
              <w:rPr>
                <w:rFonts w:ascii="Times New Roman" w:hint="eastAsia"/>
                <w:sz w:val="24"/>
                <w:szCs w:val="24"/>
              </w:rPr>
              <w:t>冷却水塔</w:t>
            </w:r>
          </w:p>
        </w:tc>
        <w:tc>
          <w:tcPr>
            <w:tcW w:w="1701" w:type="dxa"/>
          </w:tcPr>
          <w:p w:rsidR="00D31D2C" w:rsidRDefault="00D31D2C" w:rsidP="005414E0">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个</w:t>
            </w:r>
          </w:p>
        </w:tc>
        <w:tc>
          <w:tcPr>
            <w:tcW w:w="1985" w:type="dxa"/>
          </w:tcPr>
          <w:p w:rsidR="00D31D2C" w:rsidRDefault="00D31D2C" w:rsidP="005414E0">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个</w:t>
            </w:r>
          </w:p>
        </w:tc>
        <w:tc>
          <w:tcPr>
            <w:tcW w:w="1701" w:type="dxa"/>
          </w:tcPr>
          <w:p w:rsidR="00D31D2C" w:rsidRDefault="00D31D2C" w:rsidP="005414E0">
            <w:pPr>
              <w:adjustRightInd w:val="0"/>
              <w:spacing w:line="360" w:lineRule="auto"/>
              <w:jc w:val="center"/>
              <w:rPr>
                <w:sz w:val="24"/>
              </w:rPr>
            </w:pPr>
            <w:r>
              <w:rPr>
                <w:rFonts w:hint="eastAsia"/>
                <w:sz w:val="24"/>
              </w:rPr>
              <w:t>0</w:t>
            </w:r>
          </w:p>
        </w:tc>
        <w:tc>
          <w:tcPr>
            <w:tcW w:w="2133" w:type="dxa"/>
            <w:vMerge w:val="restart"/>
            <w:vAlign w:val="center"/>
          </w:tcPr>
          <w:p w:rsidR="00D31D2C" w:rsidRDefault="00D31D2C" w:rsidP="005414E0">
            <w:pPr>
              <w:adjustRightInd w:val="0"/>
              <w:spacing w:line="360" w:lineRule="auto"/>
              <w:jc w:val="center"/>
              <w:rPr>
                <w:rFonts w:ascii="Times New Roman"/>
                <w:sz w:val="24"/>
                <w:szCs w:val="24"/>
              </w:rPr>
            </w:pPr>
            <w:r>
              <w:rPr>
                <w:rFonts w:ascii="Times New Roman" w:hint="eastAsia"/>
                <w:sz w:val="24"/>
                <w:szCs w:val="24"/>
              </w:rPr>
              <w:t>辅助设备</w:t>
            </w:r>
          </w:p>
        </w:tc>
      </w:tr>
      <w:tr w:rsidR="00D31D2C" w:rsidTr="00BE04A6">
        <w:trPr>
          <w:trHeight w:val="452"/>
        </w:trPr>
        <w:tc>
          <w:tcPr>
            <w:tcW w:w="817" w:type="dxa"/>
          </w:tcPr>
          <w:p w:rsidR="00D31D2C" w:rsidRDefault="00D31D2C" w:rsidP="005414E0">
            <w:pPr>
              <w:adjustRightInd w:val="0"/>
              <w:spacing w:line="360" w:lineRule="auto"/>
              <w:jc w:val="center"/>
              <w:rPr>
                <w:rFonts w:ascii="Times New Roman"/>
                <w:sz w:val="24"/>
                <w:szCs w:val="24"/>
              </w:rPr>
            </w:pPr>
            <w:r>
              <w:rPr>
                <w:rFonts w:ascii="Times New Roman" w:hint="eastAsia"/>
                <w:sz w:val="24"/>
                <w:szCs w:val="24"/>
              </w:rPr>
              <w:t>11</w:t>
            </w:r>
          </w:p>
        </w:tc>
        <w:tc>
          <w:tcPr>
            <w:tcW w:w="1701" w:type="dxa"/>
          </w:tcPr>
          <w:p w:rsidR="00D31D2C" w:rsidRDefault="00D31D2C" w:rsidP="005414E0">
            <w:pPr>
              <w:adjustRightInd w:val="0"/>
              <w:spacing w:line="360" w:lineRule="auto"/>
              <w:jc w:val="center"/>
              <w:rPr>
                <w:rFonts w:ascii="Times New Roman"/>
                <w:sz w:val="24"/>
                <w:szCs w:val="24"/>
              </w:rPr>
            </w:pPr>
            <w:r>
              <w:rPr>
                <w:rFonts w:ascii="Times New Roman" w:hint="eastAsia"/>
                <w:sz w:val="24"/>
                <w:szCs w:val="24"/>
              </w:rPr>
              <w:t>空压机</w:t>
            </w:r>
          </w:p>
        </w:tc>
        <w:tc>
          <w:tcPr>
            <w:tcW w:w="1701" w:type="dxa"/>
          </w:tcPr>
          <w:p w:rsidR="00D31D2C" w:rsidRDefault="00D31D2C" w:rsidP="005414E0">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985" w:type="dxa"/>
          </w:tcPr>
          <w:p w:rsidR="00D31D2C" w:rsidRDefault="00D31D2C" w:rsidP="005414E0">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701" w:type="dxa"/>
          </w:tcPr>
          <w:p w:rsidR="00D31D2C" w:rsidRDefault="00D31D2C" w:rsidP="005414E0">
            <w:pPr>
              <w:adjustRightInd w:val="0"/>
              <w:spacing w:line="360" w:lineRule="auto"/>
              <w:jc w:val="center"/>
              <w:rPr>
                <w:sz w:val="24"/>
              </w:rPr>
            </w:pPr>
            <w:r>
              <w:rPr>
                <w:rFonts w:hint="eastAsia"/>
                <w:sz w:val="24"/>
              </w:rPr>
              <w:t>0</w:t>
            </w:r>
          </w:p>
        </w:tc>
        <w:tc>
          <w:tcPr>
            <w:tcW w:w="2133" w:type="dxa"/>
            <w:vMerge/>
            <w:vAlign w:val="center"/>
          </w:tcPr>
          <w:p w:rsidR="00D31D2C" w:rsidRDefault="00D31D2C" w:rsidP="005414E0">
            <w:pPr>
              <w:adjustRightInd w:val="0"/>
              <w:spacing w:line="360" w:lineRule="auto"/>
              <w:jc w:val="center"/>
              <w:rPr>
                <w:rFonts w:ascii="Times New Roman"/>
                <w:sz w:val="24"/>
                <w:szCs w:val="24"/>
              </w:rPr>
            </w:pPr>
          </w:p>
        </w:tc>
      </w:tr>
    </w:tbl>
    <w:p w:rsidR="007D3E7B" w:rsidRDefault="00245F84" w:rsidP="00BE04A6">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Default="00BE04A6">
      <w:pPr>
        <w:spacing w:line="500" w:lineRule="exact"/>
        <w:ind w:firstLineChars="200" w:firstLine="480"/>
        <w:rPr>
          <w:rFonts w:ascii="Times New Roman" w:hAnsi="Times New Roman"/>
          <w:sz w:val="24"/>
          <w:szCs w:val="24"/>
        </w:rPr>
      </w:pPr>
      <w:r>
        <w:rPr>
          <w:rFonts w:ascii="Times New Roman" w:hint="eastAsia"/>
          <w:sz w:val="24"/>
          <w:szCs w:val="24"/>
        </w:rPr>
        <w:t>一期</w:t>
      </w:r>
      <w:r w:rsidR="00245F84">
        <w:rPr>
          <w:rFonts w:ascii="Times New Roman" w:hAnsi="Times New Roman" w:hint="eastAsia"/>
          <w:sz w:val="24"/>
          <w:szCs w:val="24"/>
        </w:rPr>
        <w:t>项目</w:t>
      </w:r>
      <w:r w:rsidR="00E95119">
        <w:rPr>
          <w:rFonts w:ascii="Times New Roman" w:hAnsi="Times New Roman"/>
          <w:sz w:val="24"/>
          <w:szCs w:val="24"/>
        </w:rPr>
        <w:t>不排放生产性废水</w:t>
      </w:r>
      <w:r w:rsidR="00E33B6B">
        <w:rPr>
          <w:rFonts w:ascii="Times New Roman" w:hAnsi="Times New Roman" w:hint="eastAsia"/>
          <w:sz w:val="24"/>
          <w:szCs w:val="24"/>
        </w:rPr>
        <w:t>。</w:t>
      </w:r>
      <w:r w:rsidR="00200541" w:rsidRPr="00200541">
        <w:rPr>
          <w:rFonts w:ascii="Times New Roman" w:hAnsi="Times New Roman"/>
          <w:sz w:val="24"/>
          <w:szCs w:val="24"/>
        </w:rPr>
        <w:t>水喷淋用水、压铸工序冷却</w:t>
      </w:r>
      <w:r w:rsidR="00200541">
        <w:rPr>
          <w:rFonts w:ascii="Times New Roman" w:hAnsi="Times New Roman"/>
          <w:sz w:val="24"/>
          <w:szCs w:val="24"/>
        </w:rPr>
        <w:t>水</w:t>
      </w:r>
      <w:r w:rsidR="00200541" w:rsidRPr="00200541">
        <w:rPr>
          <w:rFonts w:ascii="Times New Roman" w:hAnsi="Times New Roman"/>
          <w:sz w:val="24"/>
          <w:szCs w:val="24"/>
        </w:rPr>
        <w:t>循环使用，不外排</w:t>
      </w:r>
      <w:r w:rsidR="00200541" w:rsidRPr="00200541">
        <w:rPr>
          <w:rFonts w:ascii="Times New Roman" w:hAnsi="Times New Roman" w:hint="eastAsia"/>
          <w:sz w:val="24"/>
          <w:szCs w:val="24"/>
        </w:rPr>
        <w:t>。</w:t>
      </w:r>
    </w:p>
    <w:p w:rsidR="007D3E7B" w:rsidRPr="00843776" w:rsidRDefault="00BE04A6">
      <w:pPr>
        <w:spacing w:line="360" w:lineRule="auto"/>
        <w:ind w:firstLineChars="200" w:firstLine="480"/>
        <w:rPr>
          <w:rFonts w:ascii="宋体" w:hAnsi="宋体" w:cs="宋体"/>
          <w:sz w:val="24"/>
          <w:szCs w:val="24"/>
        </w:rPr>
      </w:pPr>
      <w:r>
        <w:rPr>
          <w:rFonts w:ascii="Times New Roman" w:hint="eastAsia"/>
          <w:sz w:val="24"/>
          <w:szCs w:val="24"/>
        </w:rPr>
        <w:t>一期</w:t>
      </w:r>
      <w:r w:rsidR="00245F84">
        <w:rPr>
          <w:rFonts w:ascii="Times New Roman" w:hAnsi="Times New Roman" w:hint="eastAsia"/>
          <w:sz w:val="24"/>
          <w:szCs w:val="24"/>
        </w:rPr>
        <w:t>项目</w:t>
      </w:r>
      <w:r w:rsidR="00245F84" w:rsidRPr="002F35E4">
        <w:rPr>
          <w:rFonts w:ascii="Times New Roman" w:hAnsi="Times New Roman"/>
          <w:sz w:val="24"/>
          <w:szCs w:val="24"/>
        </w:rPr>
        <w:t>生活污水经</w:t>
      </w:r>
      <w:r w:rsidR="00245F84" w:rsidRPr="002F35E4">
        <w:rPr>
          <w:rFonts w:ascii="Times New Roman" w:hAnsi="Times New Roman" w:hint="eastAsia"/>
          <w:sz w:val="24"/>
          <w:szCs w:val="24"/>
        </w:rPr>
        <w:t>三级化粪池</w:t>
      </w:r>
      <w:r w:rsidR="00245F84" w:rsidRPr="002F35E4">
        <w:rPr>
          <w:rFonts w:ascii="Times New Roman" w:hAnsi="Times New Roman"/>
          <w:sz w:val="24"/>
          <w:szCs w:val="24"/>
        </w:rPr>
        <w:t>处理达到广东省</w:t>
      </w:r>
      <w:r w:rsidR="00245F84">
        <w:rPr>
          <w:rFonts w:ascii="宋体" w:hAnsi="宋体" w:cs="宋体"/>
          <w:sz w:val="24"/>
          <w:szCs w:val="24"/>
        </w:rPr>
        <w:t>《水污染物排放限值》（DB44/26-2001）第二时段三级标准后排入市政截污管网，引至</w:t>
      </w:r>
      <w:r w:rsidR="002F35E4" w:rsidRPr="002F35E4">
        <w:rPr>
          <w:rFonts w:ascii="宋体" w:hAnsi="宋体" w:cs="宋体"/>
          <w:sz w:val="24"/>
          <w:szCs w:val="24"/>
        </w:rPr>
        <w:t>东莞市虎门宁洲</w:t>
      </w:r>
      <w:r w:rsidR="002F35E4">
        <w:rPr>
          <w:rFonts w:ascii="宋体" w:hAnsi="宋体" w:cs="宋体"/>
          <w:sz w:val="24"/>
          <w:szCs w:val="24"/>
        </w:rPr>
        <w:t>污水处理厂</w:t>
      </w:r>
      <w:r w:rsidR="00602803" w:rsidRPr="00602803">
        <w:rPr>
          <w:rFonts w:ascii="宋体" w:hAnsi="宋体" w:cs="宋体"/>
          <w:sz w:val="24"/>
          <w:szCs w:val="24"/>
        </w:rPr>
        <w:t>处理</w:t>
      </w:r>
      <w:r w:rsidR="00245F84"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t>（二）废气</w:t>
      </w:r>
    </w:p>
    <w:p w:rsidR="00D572DE" w:rsidRDefault="00BE04A6">
      <w:pPr>
        <w:spacing w:line="500" w:lineRule="exact"/>
        <w:ind w:firstLineChars="200" w:firstLine="480"/>
        <w:rPr>
          <w:rFonts w:ascii="宋体" w:hAnsi="宋体" w:cs="宋体"/>
          <w:sz w:val="24"/>
          <w:szCs w:val="24"/>
        </w:rPr>
      </w:pPr>
      <w:r>
        <w:rPr>
          <w:rFonts w:ascii="Times New Roman" w:hint="eastAsia"/>
          <w:sz w:val="24"/>
          <w:szCs w:val="24"/>
        </w:rPr>
        <w:t>一期</w:t>
      </w:r>
      <w:r w:rsidR="00602803" w:rsidRPr="00602803">
        <w:rPr>
          <w:rFonts w:ascii="宋体" w:hAnsi="宋体" w:cs="宋体" w:hint="eastAsia"/>
          <w:sz w:val="24"/>
          <w:szCs w:val="24"/>
        </w:rPr>
        <w:t>项</w:t>
      </w:r>
      <w:r w:rsidR="00205AF9" w:rsidRPr="00200541">
        <w:rPr>
          <w:rFonts w:ascii="Times New Roman" w:hint="eastAsia"/>
          <w:sz w:val="24"/>
          <w:szCs w:val="24"/>
        </w:rPr>
        <w:t>目</w:t>
      </w:r>
      <w:r w:rsidR="00200541" w:rsidRPr="00200541">
        <w:rPr>
          <w:rFonts w:ascii="Times New Roman"/>
          <w:sz w:val="24"/>
          <w:szCs w:val="24"/>
        </w:rPr>
        <w:t>熔化、压铸成型工序产生的</w:t>
      </w:r>
      <w:r w:rsidR="00200541">
        <w:rPr>
          <w:rFonts w:ascii="Times New Roman" w:hint="eastAsia"/>
          <w:sz w:val="24"/>
          <w:szCs w:val="24"/>
        </w:rPr>
        <w:t>金属烟尘</w:t>
      </w:r>
      <w:r w:rsidR="00200541" w:rsidRPr="00200541">
        <w:rPr>
          <w:rFonts w:ascii="Times New Roman"/>
          <w:sz w:val="24"/>
          <w:szCs w:val="24"/>
        </w:rPr>
        <w:t>经</w:t>
      </w:r>
      <w:r w:rsidR="00200541">
        <w:rPr>
          <w:rFonts w:ascii="Times New Roman" w:hint="eastAsia"/>
          <w:sz w:val="24"/>
          <w:szCs w:val="24"/>
        </w:rPr>
        <w:t>集气装置</w:t>
      </w:r>
      <w:r w:rsidR="00200541" w:rsidRPr="00200541">
        <w:rPr>
          <w:rFonts w:ascii="Times New Roman"/>
          <w:sz w:val="24"/>
          <w:szCs w:val="24"/>
        </w:rPr>
        <w:t>收集后</w:t>
      </w:r>
      <w:r w:rsidR="00200541">
        <w:rPr>
          <w:rFonts w:ascii="Times New Roman" w:hint="eastAsia"/>
          <w:sz w:val="24"/>
          <w:szCs w:val="24"/>
        </w:rPr>
        <w:t>由管道引至</w:t>
      </w:r>
      <w:r w:rsidR="00200541" w:rsidRPr="00200541">
        <w:rPr>
          <w:rFonts w:ascii="Times New Roman"/>
          <w:sz w:val="24"/>
          <w:szCs w:val="24"/>
        </w:rPr>
        <w:t>高空排放，</w:t>
      </w:r>
      <w:r w:rsidR="00200541" w:rsidRPr="00200541">
        <w:rPr>
          <w:rFonts w:ascii="Times New Roman"/>
          <w:sz w:val="24"/>
          <w:szCs w:val="24"/>
        </w:rPr>
        <w:t xml:space="preserve"> </w:t>
      </w:r>
      <w:r w:rsidR="00200541" w:rsidRPr="00200541">
        <w:rPr>
          <w:rFonts w:ascii="Times New Roman"/>
          <w:sz w:val="24"/>
          <w:szCs w:val="24"/>
        </w:rPr>
        <w:t>废气排放</w:t>
      </w:r>
      <w:r w:rsidR="00200541">
        <w:rPr>
          <w:rFonts w:ascii="Times New Roman" w:hint="eastAsia"/>
          <w:sz w:val="24"/>
          <w:szCs w:val="24"/>
        </w:rPr>
        <w:t>达到</w:t>
      </w:r>
      <w:r w:rsidR="00200541" w:rsidRPr="00200541">
        <w:rPr>
          <w:rFonts w:ascii="Times New Roman"/>
          <w:sz w:val="24"/>
          <w:szCs w:val="24"/>
        </w:rPr>
        <w:t>《工业炉窑大气污染物排放标准》（</w:t>
      </w:r>
      <w:r w:rsidR="00200541" w:rsidRPr="00200541">
        <w:rPr>
          <w:rFonts w:ascii="Times New Roman"/>
          <w:sz w:val="24"/>
          <w:szCs w:val="24"/>
        </w:rPr>
        <w:t>GB9078-1996</w:t>
      </w:r>
      <w:r w:rsidR="00200541" w:rsidRPr="00200541">
        <w:rPr>
          <w:rFonts w:ascii="Times New Roman"/>
          <w:sz w:val="24"/>
          <w:szCs w:val="24"/>
        </w:rPr>
        <w:t>）表</w:t>
      </w:r>
      <w:r w:rsidR="00200541" w:rsidRPr="00200541">
        <w:rPr>
          <w:rFonts w:ascii="Times New Roman"/>
          <w:sz w:val="24"/>
          <w:szCs w:val="24"/>
        </w:rPr>
        <w:t>2</w:t>
      </w:r>
      <w:r w:rsidR="00200541" w:rsidRPr="00200541">
        <w:rPr>
          <w:rFonts w:ascii="Times New Roman"/>
          <w:sz w:val="24"/>
          <w:szCs w:val="24"/>
        </w:rPr>
        <w:t>金属熔化炉二级标准；去批锋、抛光工序产生的粉尘经</w:t>
      </w:r>
      <w:r w:rsidR="00200541">
        <w:rPr>
          <w:rFonts w:ascii="Times New Roman" w:hint="eastAsia"/>
          <w:sz w:val="24"/>
          <w:szCs w:val="24"/>
        </w:rPr>
        <w:t>集</w:t>
      </w:r>
      <w:r w:rsidR="007B1C3C">
        <w:rPr>
          <w:rFonts w:ascii="Times New Roman" w:hint="eastAsia"/>
          <w:sz w:val="24"/>
          <w:szCs w:val="24"/>
        </w:rPr>
        <w:t>气装置收集后经水喷淋吸附装置</w:t>
      </w:r>
      <w:r w:rsidR="00200541" w:rsidRPr="00200541">
        <w:rPr>
          <w:rFonts w:ascii="Times New Roman"/>
          <w:sz w:val="24"/>
          <w:szCs w:val="24"/>
        </w:rPr>
        <w:t>配套污染治理设施收集处理后高空排放，废气排放</w:t>
      </w:r>
      <w:r w:rsidR="007B1C3C">
        <w:rPr>
          <w:rFonts w:ascii="Times New Roman" w:hint="eastAsia"/>
          <w:sz w:val="24"/>
          <w:szCs w:val="24"/>
        </w:rPr>
        <w:t>达到</w:t>
      </w:r>
      <w:r w:rsidR="00200541" w:rsidRPr="00200541">
        <w:rPr>
          <w:rFonts w:ascii="Times New Roman"/>
          <w:sz w:val="24"/>
          <w:szCs w:val="24"/>
        </w:rPr>
        <w:t>广东省《大气</w:t>
      </w:r>
      <w:r w:rsidR="00200541" w:rsidRPr="00200541">
        <w:rPr>
          <w:rFonts w:ascii="Times New Roman"/>
          <w:sz w:val="24"/>
          <w:szCs w:val="24"/>
        </w:rPr>
        <w:t xml:space="preserve"> </w:t>
      </w:r>
      <w:r w:rsidR="00200541" w:rsidRPr="00200541">
        <w:rPr>
          <w:rFonts w:ascii="Times New Roman"/>
          <w:sz w:val="24"/>
          <w:szCs w:val="24"/>
        </w:rPr>
        <w:t>污染物排放限值》</w:t>
      </w:r>
      <w:r w:rsidR="00200541" w:rsidRPr="00200541">
        <w:rPr>
          <w:rFonts w:ascii="Times New Roman"/>
          <w:sz w:val="24"/>
          <w:szCs w:val="24"/>
        </w:rPr>
        <w:t>(DB44/27-2001)</w:t>
      </w:r>
      <w:r w:rsidR="00200541" w:rsidRPr="00200541">
        <w:rPr>
          <w:rFonts w:ascii="Times New Roman"/>
          <w:sz w:val="24"/>
          <w:szCs w:val="24"/>
        </w:rPr>
        <w:t>第二时段二级标准</w:t>
      </w:r>
      <w:r w:rsidR="00205AF9" w:rsidRPr="00E95119">
        <w:rPr>
          <w:rFonts w:ascii="Times New Roman" w:hAnsi="Times New Roman"/>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BE04A6" w:rsidP="00D0218D">
      <w:pPr>
        <w:spacing w:line="360" w:lineRule="auto"/>
        <w:ind w:firstLineChars="200" w:firstLine="480"/>
        <w:rPr>
          <w:rFonts w:ascii="Times New Roman" w:hAnsi="Times New Roman"/>
          <w:sz w:val="24"/>
          <w:szCs w:val="24"/>
        </w:rPr>
      </w:pPr>
      <w:r>
        <w:rPr>
          <w:rFonts w:ascii="Times New Roman" w:hint="eastAsia"/>
          <w:sz w:val="24"/>
          <w:szCs w:val="24"/>
        </w:rPr>
        <w:lastRenderedPageBreak/>
        <w:t>一期</w:t>
      </w:r>
      <w:r w:rsidR="000F6B0E">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7B1C3C">
        <w:rPr>
          <w:rFonts w:ascii="Times New Roman" w:hAnsi="Times New Roman" w:hint="eastAsia"/>
          <w:sz w:val="24"/>
          <w:szCs w:val="24"/>
        </w:rPr>
        <w:t>2</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东莞市华溯检测技术有限公司</w:t>
      </w:r>
      <w:r w:rsidRPr="0052641F">
        <w:rPr>
          <w:rFonts w:ascii="Times New Roman" w:hAnsi="Times New Roman" w:hint="eastAsia"/>
          <w:sz w:val="24"/>
          <w:szCs w:val="24"/>
        </w:rPr>
        <w:t>出具的验收检测报告（报告编号：</w:t>
      </w:r>
      <w:r w:rsidRPr="0052641F">
        <w:rPr>
          <w:rFonts w:ascii="Times New Roman" w:hAnsi="Times New Roman" w:hint="eastAsia"/>
          <w:sz w:val="24"/>
          <w:szCs w:val="24"/>
        </w:rPr>
        <w:t>HSJC</w:t>
      </w:r>
      <w:r w:rsidRPr="0052641F">
        <w:rPr>
          <w:rFonts w:ascii="Times New Roman" w:hAnsi="Times New Roman" w:hint="eastAsia"/>
          <w:sz w:val="24"/>
          <w:szCs w:val="24"/>
        </w:rPr>
        <w:t>（验字）</w:t>
      </w:r>
      <w:r w:rsidR="00382412">
        <w:rPr>
          <w:rFonts w:ascii="宋体" w:hAnsi="宋体" w:cs="宋体" w:hint="eastAsia"/>
          <w:sz w:val="24"/>
          <w:szCs w:val="24"/>
        </w:rPr>
        <w:t>2019</w:t>
      </w:r>
      <w:r w:rsidR="00AA734D">
        <w:rPr>
          <w:rFonts w:ascii="宋体" w:hAnsi="宋体" w:cs="宋体" w:hint="eastAsia"/>
          <w:sz w:val="24"/>
          <w:szCs w:val="24"/>
        </w:rPr>
        <w:t>1030004</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205AF9" w:rsidRDefault="00BE04A6" w:rsidP="00AA734D">
      <w:pPr>
        <w:spacing w:line="500" w:lineRule="exact"/>
        <w:ind w:firstLineChars="200" w:firstLine="480"/>
        <w:rPr>
          <w:rFonts w:ascii="Times New Roman" w:hAnsi="Times New Roman"/>
          <w:sz w:val="24"/>
          <w:szCs w:val="24"/>
        </w:rPr>
      </w:pPr>
      <w:r>
        <w:rPr>
          <w:rFonts w:ascii="Times New Roman" w:hint="eastAsia"/>
          <w:sz w:val="24"/>
          <w:szCs w:val="24"/>
        </w:rPr>
        <w:t>一期</w:t>
      </w:r>
      <w:r w:rsidR="00205AF9">
        <w:rPr>
          <w:rFonts w:ascii="Times New Roman" w:hAnsi="Times New Roman" w:hint="eastAsia"/>
          <w:sz w:val="24"/>
          <w:szCs w:val="24"/>
        </w:rPr>
        <w:t>项目</w:t>
      </w:r>
      <w:r w:rsidR="00205AF9">
        <w:rPr>
          <w:rFonts w:ascii="Times New Roman" w:hAnsi="Times New Roman"/>
          <w:sz w:val="24"/>
          <w:szCs w:val="24"/>
        </w:rPr>
        <w:t>不排放生产性废水。</w:t>
      </w:r>
      <w:r w:rsidR="00AA734D" w:rsidRPr="00200541">
        <w:rPr>
          <w:rFonts w:ascii="Times New Roman" w:hAnsi="Times New Roman"/>
          <w:sz w:val="24"/>
          <w:szCs w:val="24"/>
        </w:rPr>
        <w:t>水喷淋用水、压铸工序冷却</w:t>
      </w:r>
      <w:r w:rsidR="00AA734D">
        <w:rPr>
          <w:rFonts w:ascii="Times New Roman" w:hAnsi="Times New Roman"/>
          <w:sz w:val="24"/>
          <w:szCs w:val="24"/>
        </w:rPr>
        <w:t>水</w:t>
      </w:r>
      <w:r w:rsidR="00AA734D" w:rsidRPr="00200541">
        <w:rPr>
          <w:rFonts w:ascii="Times New Roman" w:hAnsi="Times New Roman"/>
          <w:sz w:val="24"/>
          <w:szCs w:val="24"/>
        </w:rPr>
        <w:t>循环使用，不外排</w:t>
      </w:r>
      <w:r w:rsidR="00AA734D" w:rsidRPr="00200541">
        <w:rPr>
          <w:rFonts w:ascii="Times New Roman" w:hAnsi="Times New Roman" w:hint="eastAsia"/>
          <w:sz w:val="24"/>
          <w:szCs w:val="24"/>
        </w:rPr>
        <w:t>。</w:t>
      </w:r>
    </w:p>
    <w:p w:rsidR="007D3E7B" w:rsidRPr="00D02302" w:rsidRDefault="00BE04A6" w:rsidP="00205AF9">
      <w:pPr>
        <w:spacing w:line="360" w:lineRule="auto"/>
        <w:ind w:firstLineChars="200" w:firstLine="480"/>
        <w:rPr>
          <w:rFonts w:ascii="宋体" w:hAnsi="宋体" w:cs="宋体"/>
          <w:sz w:val="24"/>
          <w:szCs w:val="24"/>
        </w:rPr>
      </w:pPr>
      <w:r>
        <w:rPr>
          <w:rFonts w:ascii="Times New Roman" w:hint="eastAsia"/>
          <w:sz w:val="24"/>
          <w:szCs w:val="24"/>
        </w:rPr>
        <w:t>一期</w:t>
      </w:r>
      <w:r w:rsidR="00205AF9">
        <w:rPr>
          <w:rFonts w:ascii="Times New Roman" w:hAnsi="Times New Roman" w:hint="eastAsia"/>
          <w:sz w:val="24"/>
          <w:szCs w:val="24"/>
        </w:rPr>
        <w:t>项目</w:t>
      </w:r>
      <w:r w:rsidR="00205AF9" w:rsidRPr="002F35E4">
        <w:rPr>
          <w:rFonts w:ascii="Times New Roman" w:hAnsi="Times New Roman"/>
          <w:sz w:val="24"/>
          <w:szCs w:val="24"/>
        </w:rPr>
        <w:t>生活污水经</w:t>
      </w:r>
      <w:r w:rsidR="00205AF9" w:rsidRPr="002F35E4">
        <w:rPr>
          <w:rFonts w:ascii="Times New Roman" w:hAnsi="Times New Roman" w:hint="eastAsia"/>
          <w:sz w:val="24"/>
          <w:szCs w:val="24"/>
        </w:rPr>
        <w:t>三级化粪池</w:t>
      </w:r>
      <w:r w:rsidR="00205AF9" w:rsidRPr="002F35E4">
        <w:rPr>
          <w:rFonts w:ascii="Times New Roman" w:hAnsi="Times New Roman"/>
          <w:sz w:val="24"/>
          <w:szCs w:val="24"/>
        </w:rPr>
        <w:t>处理达到广东省</w:t>
      </w:r>
      <w:r w:rsidR="00205AF9">
        <w:rPr>
          <w:rFonts w:ascii="宋体" w:hAnsi="宋体" w:cs="宋体"/>
          <w:sz w:val="24"/>
          <w:szCs w:val="24"/>
        </w:rPr>
        <w:t>《</w:t>
      </w:r>
      <w:r w:rsidRPr="00C14CDB">
        <w:rPr>
          <w:rFonts w:ascii="Times New Roman"/>
          <w:sz w:val="24"/>
          <w:szCs w:val="24"/>
        </w:rPr>
        <w:t>水污染物排放限值</w:t>
      </w:r>
      <w:r w:rsidR="00205AF9">
        <w:rPr>
          <w:rFonts w:ascii="宋体" w:hAnsi="宋体" w:cs="宋体"/>
          <w:sz w:val="24"/>
          <w:szCs w:val="24"/>
        </w:rPr>
        <w:t>》（DB44/26-2001）第二时段三级标准后排入市政截污管网，引至</w:t>
      </w:r>
      <w:r w:rsidR="00205AF9" w:rsidRPr="002F35E4">
        <w:rPr>
          <w:rFonts w:ascii="宋体" w:hAnsi="宋体" w:cs="宋体"/>
          <w:sz w:val="24"/>
          <w:szCs w:val="24"/>
        </w:rPr>
        <w:t>东莞市虎门宁洲</w:t>
      </w:r>
      <w:r w:rsidR="00205AF9">
        <w:rPr>
          <w:rFonts w:ascii="宋体" w:hAnsi="宋体" w:cs="宋体"/>
          <w:sz w:val="24"/>
          <w:szCs w:val="24"/>
        </w:rPr>
        <w:t>污水处理厂</w:t>
      </w:r>
      <w:r w:rsidR="00205AF9" w:rsidRPr="00602803">
        <w:rPr>
          <w:rFonts w:ascii="宋体" w:hAnsi="宋体" w:cs="宋体"/>
          <w:sz w:val="24"/>
          <w:szCs w:val="24"/>
        </w:rPr>
        <w:t>处理</w:t>
      </w:r>
      <w:r w:rsidR="00D143E1"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143E1" w:rsidRDefault="00AA734D" w:rsidP="00205AF9">
      <w:pPr>
        <w:spacing w:line="500" w:lineRule="exact"/>
        <w:ind w:firstLineChars="200" w:firstLine="480"/>
        <w:rPr>
          <w:rFonts w:ascii="宋体" w:hAnsi="宋体" w:cs="宋体"/>
          <w:sz w:val="24"/>
          <w:szCs w:val="24"/>
        </w:rPr>
      </w:pPr>
      <w:r>
        <w:rPr>
          <w:rFonts w:ascii="Times New Roman" w:hint="eastAsia"/>
          <w:sz w:val="24"/>
          <w:szCs w:val="24"/>
        </w:rPr>
        <w:t>一期</w:t>
      </w:r>
      <w:r w:rsidRPr="00602803">
        <w:rPr>
          <w:rFonts w:ascii="宋体" w:hAnsi="宋体" w:cs="宋体" w:hint="eastAsia"/>
          <w:sz w:val="24"/>
          <w:szCs w:val="24"/>
        </w:rPr>
        <w:t>项</w:t>
      </w:r>
      <w:r w:rsidRPr="00200541">
        <w:rPr>
          <w:rFonts w:ascii="Times New Roman" w:hint="eastAsia"/>
          <w:sz w:val="24"/>
          <w:szCs w:val="24"/>
        </w:rPr>
        <w:t>目</w:t>
      </w:r>
      <w:r w:rsidRPr="00200541">
        <w:rPr>
          <w:rFonts w:ascii="Times New Roman"/>
          <w:sz w:val="24"/>
          <w:szCs w:val="24"/>
        </w:rPr>
        <w:t>熔化、压铸成型工序产生的</w:t>
      </w:r>
      <w:r>
        <w:rPr>
          <w:rFonts w:ascii="Times New Roman" w:hint="eastAsia"/>
          <w:sz w:val="24"/>
          <w:szCs w:val="24"/>
        </w:rPr>
        <w:t>金属烟尘</w:t>
      </w:r>
      <w:r w:rsidRPr="00200541">
        <w:rPr>
          <w:rFonts w:ascii="Times New Roman"/>
          <w:sz w:val="24"/>
          <w:szCs w:val="24"/>
        </w:rPr>
        <w:t>经</w:t>
      </w:r>
      <w:r>
        <w:rPr>
          <w:rFonts w:ascii="Times New Roman" w:hint="eastAsia"/>
          <w:sz w:val="24"/>
          <w:szCs w:val="24"/>
        </w:rPr>
        <w:t>集气装置</w:t>
      </w:r>
      <w:r w:rsidRPr="00200541">
        <w:rPr>
          <w:rFonts w:ascii="Times New Roman"/>
          <w:sz w:val="24"/>
          <w:szCs w:val="24"/>
        </w:rPr>
        <w:t>收集后</w:t>
      </w:r>
      <w:r>
        <w:rPr>
          <w:rFonts w:ascii="Times New Roman" w:hint="eastAsia"/>
          <w:sz w:val="24"/>
          <w:szCs w:val="24"/>
        </w:rPr>
        <w:t>由管道引至</w:t>
      </w:r>
      <w:r w:rsidRPr="00200541">
        <w:rPr>
          <w:rFonts w:ascii="Times New Roman"/>
          <w:sz w:val="24"/>
          <w:szCs w:val="24"/>
        </w:rPr>
        <w:t>高空排放，</w:t>
      </w:r>
      <w:r w:rsidRPr="00200541">
        <w:rPr>
          <w:rFonts w:ascii="Times New Roman"/>
          <w:sz w:val="24"/>
          <w:szCs w:val="24"/>
        </w:rPr>
        <w:t xml:space="preserve"> </w:t>
      </w:r>
      <w:r w:rsidRPr="00200541">
        <w:rPr>
          <w:rFonts w:ascii="Times New Roman"/>
          <w:sz w:val="24"/>
          <w:szCs w:val="24"/>
        </w:rPr>
        <w:t>废气排放</w:t>
      </w:r>
      <w:r>
        <w:rPr>
          <w:rFonts w:ascii="Times New Roman" w:hint="eastAsia"/>
          <w:sz w:val="24"/>
          <w:szCs w:val="24"/>
        </w:rPr>
        <w:t>达到</w:t>
      </w:r>
      <w:r w:rsidRPr="00200541">
        <w:rPr>
          <w:rFonts w:ascii="Times New Roman"/>
          <w:sz w:val="24"/>
          <w:szCs w:val="24"/>
        </w:rPr>
        <w:t>《工业炉窑大气污染物排放标准》（</w:t>
      </w:r>
      <w:r w:rsidRPr="00200541">
        <w:rPr>
          <w:rFonts w:ascii="Times New Roman"/>
          <w:sz w:val="24"/>
          <w:szCs w:val="24"/>
        </w:rPr>
        <w:t>GB9078-1996</w:t>
      </w:r>
      <w:r w:rsidRPr="00200541">
        <w:rPr>
          <w:rFonts w:ascii="Times New Roman"/>
          <w:sz w:val="24"/>
          <w:szCs w:val="24"/>
        </w:rPr>
        <w:t>）表</w:t>
      </w:r>
      <w:r w:rsidRPr="00200541">
        <w:rPr>
          <w:rFonts w:ascii="Times New Roman"/>
          <w:sz w:val="24"/>
          <w:szCs w:val="24"/>
        </w:rPr>
        <w:t>2</w:t>
      </w:r>
      <w:r w:rsidRPr="00200541">
        <w:rPr>
          <w:rFonts w:ascii="Times New Roman"/>
          <w:sz w:val="24"/>
          <w:szCs w:val="24"/>
        </w:rPr>
        <w:t>金属熔化炉二级标准；去批锋、抛光工序产生的粉尘经</w:t>
      </w:r>
      <w:r>
        <w:rPr>
          <w:rFonts w:ascii="Times New Roman" w:hint="eastAsia"/>
          <w:sz w:val="24"/>
          <w:szCs w:val="24"/>
        </w:rPr>
        <w:t>集气装置收集后经水喷淋吸附装置</w:t>
      </w:r>
      <w:r w:rsidRPr="00200541">
        <w:rPr>
          <w:rFonts w:ascii="Times New Roman"/>
          <w:sz w:val="24"/>
          <w:szCs w:val="24"/>
        </w:rPr>
        <w:t>配套污染治理设施收集处理后高空排放，废气排放</w:t>
      </w:r>
      <w:r>
        <w:rPr>
          <w:rFonts w:ascii="Times New Roman" w:hint="eastAsia"/>
          <w:sz w:val="24"/>
          <w:szCs w:val="24"/>
        </w:rPr>
        <w:t>达到</w:t>
      </w:r>
      <w:r w:rsidRPr="00200541">
        <w:rPr>
          <w:rFonts w:ascii="Times New Roman"/>
          <w:sz w:val="24"/>
          <w:szCs w:val="24"/>
        </w:rPr>
        <w:t>广东省《大气</w:t>
      </w:r>
      <w:r w:rsidRPr="00200541">
        <w:rPr>
          <w:rFonts w:ascii="Times New Roman"/>
          <w:sz w:val="24"/>
          <w:szCs w:val="24"/>
        </w:rPr>
        <w:t xml:space="preserve"> </w:t>
      </w:r>
      <w:r w:rsidRPr="00200541">
        <w:rPr>
          <w:rFonts w:ascii="Times New Roman"/>
          <w:sz w:val="24"/>
          <w:szCs w:val="24"/>
        </w:rPr>
        <w:t>污染物排放限值》</w:t>
      </w:r>
      <w:r w:rsidRPr="00200541">
        <w:rPr>
          <w:rFonts w:ascii="Times New Roman"/>
          <w:sz w:val="24"/>
          <w:szCs w:val="24"/>
        </w:rPr>
        <w:t>(DB44/27-2001)</w:t>
      </w:r>
      <w:r w:rsidRPr="00200541">
        <w:rPr>
          <w:rFonts w:ascii="Times New Roman"/>
          <w:sz w:val="24"/>
          <w:szCs w:val="24"/>
        </w:rPr>
        <w:t>第二时段二级标准</w:t>
      </w:r>
      <w:r w:rsidR="00205AF9" w:rsidRPr="00205AF9">
        <w:rPr>
          <w:rFonts w:ascii="Times New Roman" w:hAnsi="Times New Roman"/>
          <w:sz w:val="24"/>
          <w:szCs w:val="24"/>
        </w:rPr>
        <w:t>。</w:t>
      </w:r>
      <w:r w:rsidR="00245F84">
        <w:rPr>
          <w:rFonts w:ascii="Times New Roman" w:hAnsi="Times New Roman" w:hint="eastAsia"/>
          <w:sz w:val="24"/>
          <w:szCs w:val="24"/>
        </w:rPr>
        <w:t>见监测报告</w:t>
      </w:r>
      <w:r w:rsidR="00245F84">
        <w:rPr>
          <w:rFonts w:ascii="宋体" w:hAnsi="宋体" w:cs="宋体" w:hint="eastAsia"/>
          <w:sz w:val="24"/>
          <w:szCs w:val="24"/>
        </w:rPr>
        <w:t>HSJC（验字）</w:t>
      </w:r>
      <w:r w:rsidR="007E5D33">
        <w:rPr>
          <w:rFonts w:ascii="宋体" w:hAnsi="宋体" w:cs="宋体" w:hint="eastAsia"/>
          <w:sz w:val="24"/>
          <w:szCs w:val="24"/>
        </w:rPr>
        <w:t>2019</w:t>
      </w:r>
      <w:r>
        <w:rPr>
          <w:rFonts w:ascii="宋体" w:hAnsi="宋体" w:cs="宋体" w:hint="eastAsia"/>
          <w:sz w:val="24"/>
          <w:szCs w:val="24"/>
        </w:rPr>
        <w:t>1030004</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BE04A6" w:rsidRDefault="00BE04A6" w:rsidP="008E165A">
      <w:pPr>
        <w:spacing w:line="500" w:lineRule="exact"/>
        <w:ind w:firstLineChars="200" w:firstLine="480"/>
        <w:rPr>
          <w:rFonts w:ascii="宋体" w:hAnsi="宋体" w:cs="宋体"/>
          <w:sz w:val="24"/>
          <w:szCs w:val="24"/>
        </w:rPr>
      </w:pPr>
      <w:r>
        <w:rPr>
          <w:rFonts w:ascii="Times New Roman" w:hint="eastAsia"/>
          <w:sz w:val="24"/>
          <w:szCs w:val="24"/>
        </w:rPr>
        <w:t>一期</w:t>
      </w:r>
      <w:r w:rsidR="00D0218D" w:rsidRPr="005C6565">
        <w:rPr>
          <w:rFonts w:ascii="Times New Roman" w:hAnsi="Times New Roman" w:hint="eastAsia"/>
          <w:sz w:val="24"/>
          <w:szCs w:val="24"/>
        </w:rPr>
        <w:t>项目已做好生产设备的消声降噪措施，厂界噪声达到《工业企业厂界环境噪声排放标准》（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AA734D">
        <w:rPr>
          <w:rFonts w:ascii="Times New Roman" w:hAnsi="Times New Roman" w:hint="eastAsia"/>
          <w:sz w:val="24"/>
          <w:szCs w:val="24"/>
        </w:rPr>
        <w:t>2</w:t>
      </w:r>
      <w:r w:rsidR="00D0218D"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245F84">
        <w:rPr>
          <w:rFonts w:ascii="宋体" w:hAnsi="宋体" w:cs="宋体" w:hint="eastAsia"/>
          <w:sz w:val="24"/>
          <w:szCs w:val="24"/>
        </w:rPr>
        <w:t>HSJC（验字）</w:t>
      </w:r>
      <w:r>
        <w:rPr>
          <w:rFonts w:ascii="宋体" w:hAnsi="宋体" w:cs="宋体" w:hint="eastAsia"/>
          <w:sz w:val="24"/>
          <w:szCs w:val="24"/>
        </w:rPr>
        <w:t>2019</w:t>
      </w:r>
      <w:r w:rsidR="00AA734D">
        <w:rPr>
          <w:rFonts w:ascii="宋体" w:hAnsi="宋体" w:cs="宋体" w:hint="eastAsia"/>
          <w:sz w:val="24"/>
          <w:szCs w:val="24"/>
        </w:rPr>
        <w:t>1030004</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w:t>
      </w:r>
      <w:r w:rsidR="00BE04A6">
        <w:rPr>
          <w:rFonts w:ascii="Times New Roman" w:hAnsi="Times New Roman" w:hint="eastAsia"/>
          <w:b/>
          <w:sz w:val="24"/>
          <w:szCs w:val="24"/>
        </w:rPr>
        <w:t>设对环</w:t>
      </w:r>
      <w:r>
        <w:rPr>
          <w:rFonts w:ascii="Times New Roman" w:hAnsi="Times New Roman" w:hint="eastAsia"/>
          <w:b/>
          <w:sz w:val="24"/>
          <w:szCs w:val="24"/>
        </w:rPr>
        <w:t>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t>东莞</w:t>
      </w:r>
      <w:r w:rsidR="00382412">
        <w:rPr>
          <w:rFonts w:ascii="Times New Roman" w:hAnsi="Times New Roman" w:hint="eastAsia"/>
          <w:sz w:val="24"/>
          <w:szCs w:val="24"/>
        </w:rPr>
        <w:t>市</w:t>
      </w:r>
      <w:r w:rsidR="00AA734D" w:rsidRPr="00AA734D">
        <w:rPr>
          <w:rFonts w:ascii="Times New Roman" w:hAnsi="Times New Roman" w:hint="eastAsia"/>
          <w:sz w:val="24"/>
          <w:szCs w:val="24"/>
        </w:rPr>
        <w:t>稳荣五金科技</w:t>
      </w:r>
      <w:r w:rsidR="004A442F">
        <w:rPr>
          <w:rFonts w:ascii="Times New Roman" w:hAnsi="Times New Roman" w:hint="eastAsia"/>
          <w:sz w:val="24"/>
          <w:szCs w:val="24"/>
        </w:rPr>
        <w:t>有限公司</w:t>
      </w:r>
      <w:r w:rsidR="00E30CDE" w:rsidRPr="00E30CDE">
        <w:rPr>
          <w:rFonts w:ascii="Times New Roman" w:hAnsi="Times New Roman" w:hint="eastAsia"/>
          <w:sz w:val="24"/>
          <w:szCs w:val="24"/>
        </w:rPr>
        <w:t>一期</w:t>
      </w:r>
      <w:r w:rsidR="00E30CDE">
        <w:rPr>
          <w:rFonts w:ascii="Times New Roman" w:hAnsi="Times New Roman" w:hint="eastAsia"/>
          <w:sz w:val="24"/>
          <w:szCs w:val="24"/>
        </w:rPr>
        <w:t>项目</w:t>
      </w:r>
      <w:r>
        <w:rPr>
          <w:rFonts w:ascii="Times New Roman" w:hAnsi="Times New Roman" w:hint="eastAsia"/>
          <w:sz w:val="24"/>
          <w:szCs w:val="24"/>
        </w:rPr>
        <w:t>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w:t>
      </w:r>
      <w:r w:rsidR="001D419C">
        <w:rPr>
          <w:rFonts w:ascii="Times New Roman" w:hAnsi="Times New Roman" w:hint="eastAsia"/>
          <w:sz w:val="24"/>
          <w:szCs w:val="24"/>
        </w:rPr>
        <w:t>一期</w:t>
      </w:r>
      <w:r>
        <w:rPr>
          <w:rFonts w:ascii="Times New Roman" w:hAnsi="Times New Roman" w:hint="eastAsia"/>
          <w:sz w:val="24"/>
          <w:szCs w:val="24"/>
        </w:rPr>
        <w:t>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w:t>
      </w:r>
      <w:r>
        <w:rPr>
          <w:rFonts w:ascii="Times New Roman" w:hAnsi="Times New Roman" w:hint="eastAsia"/>
          <w:sz w:val="24"/>
          <w:szCs w:val="24"/>
        </w:rPr>
        <w:lastRenderedPageBreak/>
        <w:t>范，项目废水、废气、噪声</w:t>
      </w:r>
      <w:r w:rsidR="00731135">
        <w:rPr>
          <w:rFonts w:ascii="Times New Roman" w:hAnsi="Times New Roman" w:hint="eastAsia"/>
          <w:sz w:val="24"/>
          <w:szCs w:val="24"/>
        </w:rPr>
        <w:t>环境污染物</w:t>
      </w:r>
      <w:r>
        <w:rPr>
          <w:rFonts w:ascii="Times New Roman" w:hAnsi="Times New Roman" w:hint="eastAsia"/>
          <w:sz w:val="24"/>
          <w:szCs w:val="24"/>
        </w:rPr>
        <w:t>通过验收。项目不从事夜间生产，如若项目需从事夜间生产，再申报夜间噪音达标验收。</w:t>
      </w:r>
      <w:r w:rsidR="00F57858">
        <w:rPr>
          <w:rFonts w:hint="eastAsia"/>
        </w:rPr>
        <w:t>一期项目验</w:t>
      </w:r>
      <w:r w:rsidR="00F57858" w:rsidRPr="00B331FF">
        <w:rPr>
          <w:rFonts w:ascii="Times New Roman" w:hAnsi="Times New Roman" w:hint="eastAsia"/>
          <w:sz w:val="24"/>
          <w:szCs w:val="24"/>
        </w:rPr>
        <w:t>收设备有：</w:t>
      </w:r>
      <w:r w:rsidR="00AA734D">
        <w:rPr>
          <w:rFonts w:ascii="Times New Roman" w:hAnsi="Times New Roman" w:hint="eastAsia"/>
          <w:sz w:val="24"/>
          <w:szCs w:val="24"/>
        </w:rPr>
        <w:t>压铸机</w:t>
      </w:r>
      <w:r w:rsidR="00DF228E">
        <w:rPr>
          <w:rFonts w:ascii="Times New Roman" w:hAnsi="Times New Roman" w:hint="eastAsia"/>
          <w:sz w:val="24"/>
          <w:szCs w:val="24"/>
        </w:rPr>
        <w:t>2</w:t>
      </w:r>
      <w:r w:rsidR="00AA734D">
        <w:rPr>
          <w:rFonts w:ascii="Times New Roman" w:hAnsi="Times New Roman" w:hint="eastAsia"/>
          <w:sz w:val="24"/>
          <w:szCs w:val="24"/>
        </w:rPr>
        <w:t>台、内置</w:t>
      </w:r>
      <w:r w:rsidR="00DF228E">
        <w:rPr>
          <w:rFonts w:ascii="Times New Roman" w:hAnsi="Times New Roman" w:hint="eastAsia"/>
          <w:sz w:val="24"/>
          <w:szCs w:val="24"/>
        </w:rPr>
        <w:t>熔炉（电能）</w:t>
      </w:r>
      <w:r w:rsidR="00DF228E">
        <w:rPr>
          <w:rFonts w:ascii="Times New Roman" w:hAnsi="Times New Roman" w:hint="eastAsia"/>
          <w:sz w:val="24"/>
          <w:szCs w:val="24"/>
        </w:rPr>
        <w:t>2</w:t>
      </w:r>
      <w:r w:rsidR="00DF228E">
        <w:rPr>
          <w:rFonts w:ascii="Times New Roman" w:hAnsi="Times New Roman" w:hint="eastAsia"/>
          <w:sz w:val="24"/>
          <w:szCs w:val="24"/>
        </w:rPr>
        <w:t>台</w:t>
      </w:r>
      <w:r w:rsidR="00AA734D">
        <w:rPr>
          <w:rFonts w:ascii="Times New Roman" w:hAnsi="Times New Roman" w:hint="eastAsia"/>
          <w:sz w:val="24"/>
          <w:szCs w:val="24"/>
        </w:rPr>
        <w:t>、</w:t>
      </w:r>
      <w:r w:rsidR="00DF228E">
        <w:rPr>
          <w:rFonts w:ascii="Times New Roman" w:hAnsi="Times New Roman" w:hint="eastAsia"/>
          <w:sz w:val="24"/>
          <w:szCs w:val="24"/>
        </w:rPr>
        <w:t>磨床</w:t>
      </w:r>
      <w:r w:rsidR="00DF228E">
        <w:rPr>
          <w:rFonts w:ascii="Times New Roman" w:hAnsi="Times New Roman" w:hint="eastAsia"/>
          <w:sz w:val="24"/>
          <w:szCs w:val="24"/>
        </w:rPr>
        <w:t>1</w:t>
      </w:r>
      <w:r w:rsidR="00DF228E">
        <w:rPr>
          <w:rFonts w:ascii="Times New Roman" w:hAnsi="Times New Roman" w:hint="eastAsia"/>
          <w:sz w:val="24"/>
          <w:szCs w:val="24"/>
        </w:rPr>
        <w:t>台</w:t>
      </w:r>
      <w:r w:rsidR="00AA734D">
        <w:rPr>
          <w:rFonts w:ascii="Times New Roman" w:hAnsi="Times New Roman" w:hint="eastAsia"/>
          <w:sz w:val="24"/>
          <w:szCs w:val="24"/>
        </w:rPr>
        <w:t>、</w:t>
      </w:r>
      <w:r w:rsidR="00DF228E">
        <w:rPr>
          <w:rFonts w:ascii="Times New Roman" w:hAnsi="Times New Roman" w:hint="eastAsia"/>
          <w:sz w:val="24"/>
          <w:szCs w:val="24"/>
        </w:rPr>
        <w:t>铣床</w:t>
      </w:r>
      <w:r w:rsidR="00DF228E">
        <w:rPr>
          <w:rFonts w:ascii="Times New Roman" w:hAnsi="Times New Roman" w:hint="eastAsia"/>
          <w:sz w:val="24"/>
          <w:szCs w:val="24"/>
        </w:rPr>
        <w:t>1</w:t>
      </w:r>
      <w:r w:rsidR="00DF228E">
        <w:rPr>
          <w:rFonts w:ascii="Times New Roman" w:hAnsi="Times New Roman" w:hint="eastAsia"/>
          <w:sz w:val="24"/>
          <w:szCs w:val="24"/>
        </w:rPr>
        <w:t>台</w:t>
      </w:r>
      <w:r w:rsidR="00AA734D">
        <w:rPr>
          <w:rFonts w:ascii="Times New Roman" w:hAnsi="Times New Roman" w:hint="eastAsia"/>
          <w:sz w:val="24"/>
          <w:szCs w:val="24"/>
        </w:rPr>
        <w:t>、</w:t>
      </w:r>
      <w:r w:rsidR="00DF228E">
        <w:rPr>
          <w:rFonts w:ascii="Times New Roman" w:hAnsi="Times New Roman" w:hint="eastAsia"/>
          <w:sz w:val="24"/>
          <w:szCs w:val="24"/>
        </w:rPr>
        <w:t>手啤机</w:t>
      </w:r>
      <w:r w:rsidR="00DF228E">
        <w:rPr>
          <w:rFonts w:ascii="Times New Roman" w:hAnsi="Times New Roman" w:hint="eastAsia"/>
          <w:sz w:val="24"/>
          <w:szCs w:val="24"/>
        </w:rPr>
        <w:t>3</w:t>
      </w:r>
      <w:r w:rsidR="00DF228E">
        <w:rPr>
          <w:rFonts w:ascii="Times New Roman" w:hAnsi="Times New Roman" w:hint="eastAsia"/>
          <w:sz w:val="24"/>
          <w:szCs w:val="24"/>
        </w:rPr>
        <w:t>台</w:t>
      </w:r>
      <w:r w:rsidR="00AA734D">
        <w:rPr>
          <w:rFonts w:ascii="Times New Roman" w:hAnsi="Times New Roman" w:hint="eastAsia"/>
          <w:sz w:val="24"/>
          <w:szCs w:val="24"/>
        </w:rPr>
        <w:t>、</w:t>
      </w:r>
      <w:r w:rsidR="00DF228E">
        <w:rPr>
          <w:rFonts w:ascii="Times New Roman" w:hAnsi="Times New Roman" w:hint="eastAsia"/>
          <w:sz w:val="24"/>
          <w:szCs w:val="24"/>
        </w:rPr>
        <w:t>CNC</w:t>
      </w:r>
      <w:r w:rsidR="00DF228E">
        <w:rPr>
          <w:rFonts w:ascii="Times New Roman" w:hAnsi="Times New Roman" w:hint="eastAsia"/>
          <w:sz w:val="24"/>
          <w:szCs w:val="24"/>
        </w:rPr>
        <w:t>雕刻机</w:t>
      </w:r>
      <w:r w:rsidR="00DF228E">
        <w:rPr>
          <w:rFonts w:ascii="Times New Roman" w:hAnsi="Times New Roman" w:hint="eastAsia"/>
          <w:sz w:val="24"/>
          <w:szCs w:val="24"/>
        </w:rPr>
        <w:t>2</w:t>
      </w:r>
      <w:r w:rsidR="00DF228E">
        <w:rPr>
          <w:rFonts w:ascii="Times New Roman" w:hAnsi="Times New Roman" w:hint="eastAsia"/>
          <w:sz w:val="24"/>
          <w:szCs w:val="24"/>
        </w:rPr>
        <w:t>台</w:t>
      </w:r>
      <w:r w:rsidR="00AA734D">
        <w:rPr>
          <w:rFonts w:ascii="Times New Roman" w:hAnsi="Times New Roman" w:hint="eastAsia"/>
          <w:sz w:val="24"/>
          <w:szCs w:val="24"/>
        </w:rPr>
        <w:t>、</w:t>
      </w:r>
      <w:r w:rsidR="00DF228E">
        <w:rPr>
          <w:rFonts w:ascii="Times New Roman" w:hAnsi="Times New Roman" w:hint="eastAsia"/>
          <w:sz w:val="24"/>
          <w:szCs w:val="24"/>
        </w:rPr>
        <w:t>小钻台</w:t>
      </w:r>
      <w:r w:rsidR="00DF228E">
        <w:rPr>
          <w:rFonts w:ascii="Times New Roman" w:hAnsi="Times New Roman" w:hint="eastAsia"/>
          <w:sz w:val="24"/>
          <w:szCs w:val="24"/>
        </w:rPr>
        <w:t>2</w:t>
      </w:r>
      <w:r w:rsidR="00DF228E">
        <w:rPr>
          <w:rFonts w:ascii="Times New Roman" w:hAnsi="Times New Roman" w:hint="eastAsia"/>
          <w:sz w:val="24"/>
          <w:szCs w:val="24"/>
        </w:rPr>
        <w:t>台</w:t>
      </w:r>
      <w:r w:rsidR="00AA734D">
        <w:rPr>
          <w:rFonts w:ascii="Times New Roman" w:hAnsi="Times New Roman" w:hint="eastAsia"/>
          <w:sz w:val="24"/>
          <w:szCs w:val="24"/>
        </w:rPr>
        <w:t>、</w:t>
      </w:r>
      <w:r w:rsidR="00DF228E">
        <w:rPr>
          <w:rFonts w:ascii="Times New Roman" w:hAnsi="Times New Roman" w:hint="eastAsia"/>
          <w:sz w:val="24"/>
          <w:szCs w:val="24"/>
        </w:rPr>
        <w:t>抛光机</w:t>
      </w:r>
      <w:r w:rsidR="00DF228E">
        <w:rPr>
          <w:rFonts w:ascii="Times New Roman" w:hAnsi="Times New Roman" w:hint="eastAsia"/>
          <w:sz w:val="24"/>
          <w:szCs w:val="24"/>
        </w:rPr>
        <w:t>6</w:t>
      </w:r>
      <w:r w:rsidR="00DF228E">
        <w:rPr>
          <w:rFonts w:ascii="Times New Roman" w:hAnsi="Times New Roman" w:hint="eastAsia"/>
          <w:sz w:val="24"/>
          <w:szCs w:val="24"/>
        </w:rPr>
        <w:t>台、冷去塔</w:t>
      </w:r>
      <w:r w:rsidR="00DF228E">
        <w:rPr>
          <w:rFonts w:ascii="Times New Roman" w:hAnsi="Times New Roman" w:hint="eastAsia"/>
          <w:sz w:val="24"/>
          <w:szCs w:val="24"/>
        </w:rPr>
        <w:t>1</w:t>
      </w:r>
      <w:r w:rsidR="00DF228E">
        <w:rPr>
          <w:rFonts w:ascii="Times New Roman" w:hAnsi="Times New Roman" w:hint="eastAsia"/>
          <w:sz w:val="24"/>
          <w:szCs w:val="24"/>
        </w:rPr>
        <w:t>个、</w:t>
      </w:r>
      <w:r w:rsidR="00F57858" w:rsidRPr="00B331FF">
        <w:rPr>
          <w:rFonts w:ascii="Times New Roman" w:hAnsi="Times New Roman" w:hint="eastAsia"/>
          <w:sz w:val="24"/>
          <w:szCs w:val="24"/>
        </w:rPr>
        <w:t>空压机</w:t>
      </w:r>
      <w:r w:rsidR="00DF228E">
        <w:rPr>
          <w:rFonts w:ascii="Times New Roman" w:hAnsi="Times New Roman" w:hint="eastAsia"/>
          <w:sz w:val="24"/>
          <w:szCs w:val="24"/>
        </w:rPr>
        <w:t>2</w:t>
      </w:r>
      <w:r w:rsidR="00F57858" w:rsidRPr="00B331FF">
        <w:rPr>
          <w:rFonts w:ascii="Times New Roman" w:hAnsi="Times New Roman" w:hint="eastAsia"/>
          <w:sz w:val="24"/>
          <w:szCs w:val="24"/>
        </w:rPr>
        <w:t>台。</w:t>
      </w:r>
      <w:r w:rsidR="00B331FF" w:rsidRPr="00B331FF">
        <w:rPr>
          <w:rFonts w:ascii="Times New Roman" w:hAnsi="Times New Roman" w:hint="eastAsia"/>
          <w:sz w:val="24"/>
          <w:szCs w:val="24"/>
        </w:rPr>
        <w:t>因设备未</w:t>
      </w:r>
      <w:r w:rsidR="00AA734D">
        <w:rPr>
          <w:rFonts w:ascii="Times New Roman" w:hAnsi="Times New Roman" w:hint="eastAsia"/>
          <w:sz w:val="24"/>
          <w:szCs w:val="24"/>
        </w:rPr>
        <w:t>引进齐全</w:t>
      </w:r>
      <w:r w:rsidR="00B331FF" w:rsidRPr="00B331FF">
        <w:rPr>
          <w:rFonts w:ascii="Times New Roman" w:hAnsi="Times New Roman" w:hint="eastAsia"/>
          <w:sz w:val="24"/>
          <w:szCs w:val="24"/>
        </w:rPr>
        <w:t>，未验收设备有</w:t>
      </w:r>
      <w:r w:rsidR="00F57858" w:rsidRPr="003D461E">
        <w:rPr>
          <w:rFonts w:ascii="Times New Roman" w:hAnsi="Times New Roman" w:hint="eastAsia"/>
          <w:sz w:val="24"/>
          <w:szCs w:val="24"/>
        </w:rPr>
        <w:t>：</w:t>
      </w:r>
      <w:r w:rsidR="00DF228E">
        <w:rPr>
          <w:rFonts w:ascii="Times New Roman" w:hAnsi="Times New Roman" w:hint="eastAsia"/>
          <w:sz w:val="24"/>
          <w:szCs w:val="24"/>
        </w:rPr>
        <w:t>压铸机</w:t>
      </w:r>
      <w:r w:rsidR="00DF228E">
        <w:rPr>
          <w:rFonts w:ascii="Times New Roman" w:hAnsi="Times New Roman" w:hint="eastAsia"/>
          <w:sz w:val="24"/>
          <w:szCs w:val="24"/>
        </w:rPr>
        <w:t>1</w:t>
      </w:r>
      <w:r w:rsidR="00DF228E">
        <w:rPr>
          <w:rFonts w:ascii="Times New Roman" w:hAnsi="Times New Roman" w:hint="eastAsia"/>
          <w:sz w:val="24"/>
          <w:szCs w:val="24"/>
        </w:rPr>
        <w:t>台、内置熔炉（电能）</w:t>
      </w:r>
      <w:r w:rsidR="00DF228E">
        <w:rPr>
          <w:rFonts w:ascii="Times New Roman" w:hAnsi="Times New Roman" w:hint="eastAsia"/>
          <w:sz w:val="24"/>
          <w:szCs w:val="24"/>
        </w:rPr>
        <w:t>1</w:t>
      </w:r>
      <w:r w:rsidR="00DF228E">
        <w:rPr>
          <w:rFonts w:ascii="Times New Roman" w:hAnsi="Times New Roman" w:hint="eastAsia"/>
          <w:sz w:val="24"/>
          <w:szCs w:val="24"/>
        </w:rPr>
        <w:t>台、滚筒研磨机</w:t>
      </w:r>
      <w:r w:rsidR="00DF228E">
        <w:rPr>
          <w:rFonts w:ascii="Times New Roman" w:hAnsi="Times New Roman" w:hint="eastAsia"/>
          <w:sz w:val="24"/>
          <w:szCs w:val="24"/>
        </w:rPr>
        <w:t>1</w:t>
      </w:r>
      <w:r w:rsidR="00DF228E">
        <w:rPr>
          <w:rFonts w:ascii="Times New Roman" w:hAnsi="Times New Roman" w:hint="eastAsia"/>
          <w:sz w:val="24"/>
          <w:szCs w:val="24"/>
        </w:rPr>
        <w:t>台、磨床</w:t>
      </w:r>
      <w:r w:rsidR="00DF228E">
        <w:rPr>
          <w:rFonts w:ascii="Times New Roman" w:hAnsi="Times New Roman" w:hint="eastAsia"/>
          <w:sz w:val="24"/>
          <w:szCs w:val="24"/>
        </w:rPr>
        <w:t>1</w:t>
      </w:r>
      <w:r w:rsidR="00DF228E">
        <w:rPr>
          <w:rFonts w:ascii="Times New Roman" w:hAnsi="Times New Roman" w:hint="eastAsia"/>
          <w:sz w:val="24"/>
          <w:szCs w:val="24"/>
        </w:rPr>
        <w:t>台、铣床</w:t>
      </w:r>
      <w:r w:rsidR="00DF228E">
        <w:rPr>
          <w:rFonts w:ascii="Times New Roman" w:hAnsi="Times New Roman" w:hint="eastAsia"/>
          <w:sz w:val="24"/>
          <w:szCs w:val="24"/>
        </w:rPr>
        <w:t>3</w:t>
      </w:r>
      <w:r w:rsidR="00DF228E">
        <w:rPr>
          <w:rFonts w:ascii="Times New Roman" w:hAnsi="Times New Roman" w:hint="eastAsia"/>
          <w:sz w:val="24"/>
          <w:szCs w:val="24"/>
        </w:rPr>
        <w:t>台、手啤机</w:t>
      </w:r>
      <w:r w:rsidR="00DF228E">
        <w:rPr>
          <w:rFonts w:ascii="Times New Roman" w:hAnsi="Times New Roman" w:hint="eastAsia"/>
          <w:sz w:val="24"/>
          <w:szCs w:val="24"/>
        </w:rPr>
        <w:t>3</w:t>
      </w:r>
      <w:r w:rsidR="00DF228E">
        <w:rPr>
          <w:rFonts w:ascii="Times New Roman" w:hAnsi="Times New Roman" w:hint="eastAsia"/>
          <w:sz w:val="24"/>
          <w:szCs w:val="24"/>
        </w:rPr>
        <w:t>台、小钻台</w:t>
      </w:r>
      <w:r w:rsidR="00DF228E">
        <w:rPr>
          <w:rFonts w:ascii="Times New Roman" w:hAnsi="Times New Roman" w:hint="eastAsia"/>
          <w:sz w:val="24"/>
          <w:szCs w:val="24"/>
        </w:rPr>
        <w:t>2</w:t>
      </w:r>
      <w:r w:rsidR="00DF228E">
        <w:rPr>
          <w:rFonts w:ascii="Times New Roman" w:hAnsi="Times New Roman" w:hint="eastAsia"/>
          <w:sz w:val="24"/>
          <w:szCs w:val="24"/>
        </w:rPr>
        <w:t>台、磨光机</w:t>
      </w:r>
      <w:r w:rsidR="00DF228E">
        <w:rPr>
          <w:rFonts w:ascii="Times New Roman" w:hAnsi="Times New Roman" w:hint="eastAsia"/>
          <w:sz w:val="24"/>
          <w:szCs w:val="24"/>
        </w:rPr>
        <w:t>2</w:t>
      </w:r>
      <w:r w:rsidR="00DF228E">
        <w:rPr>
          <w:rFonts w:ascii="Times New Roman" w:hAnsi="Times New Roman" w:hint="eastAsia"/>
          <w:sz w:val="24"/>
          <w:szCs w:val="24"/>
        </w:rPr>
        <w:t>台</w:t>
      </w:r>
      <w:r w:rsidR="00777BB3">
        <w:rPr>
          <w:rFonts w:ascii="Times New Roman" w:hAnsi="Times New Roman" w:hint="eastAsia"/>
          <w:sz w:val="24"/>
          <w:szCs w:val="24"/>
        </w:rPr>
        <w:t>，</w:t>
      </w:r>
      <w:r w:rsidR="00B331FF" w:rsidRPr="00B331FF">
        <w:rPr>
          <w:rFonts w:ascii="Times New Roman" w:hAnsi="Times New Roman" w:hint="eastAsia"/>
          <w:sz w:val="24"/>
          <w:szCs w:val="24"/>
        </w:rPr>
        <w:t>待设备</w:t>
      </w:r>
      <w:r w:rsidR="00AA734D">
        <w:rPr>
          <w:rFonts w:ascii="Times New Roman" w:hAnsi="Times New Roman" w:hint="eastAsia"/>
          <w:sz w:val="24"/>
          <w:szCs w:val="24"/>
        </w:rPr>
        <w:t>引进</w:t>
      </w:r>
      <w:r w:rsidR="00B331FF" w:rsidRPr="00B331FF">
        <w:rPr>
          <w:rFonts w:ascii="Times New Roman" w:hAnsi="Times New Roman" w:hint="eastAsia"/>
          <w:sz w:val="24"/>
          <w:szCs w:val="24"/>
        </w:rPr>
        <w:t>后再申请验收余下设备。</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B81D89" w:rsidRPr="00B331FF" w:rsidRDefault="00245F84" w:rsidP="00B331FF">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B331FF" w:rsidRDefault="00B331FF" w:rsidP="00E56DFF">
      <w:pPr>
        <w:spacing w:line="360" w:lineRule="auto"/>
        <w:ind w:firstLineChars="1100" w:firstLine="2650"/>
        <w:rPr>
          <w:rFonts w:ascii="Times New Roman" w:hAnsi="Times New Roman"/>
          <w:b/>
          <w:sz w:val="24"/>
          <w:szCs w:val="24"/>
        </w:rPr>
      </w:pPr>
    </w:p>
    <w:p w:rsidR="00DF228E" w:rsidRDefault="00DF228E" w:rsidP="00E56DFF">
      <w:pPr>
        <w:spacing w:line="360" w:lineRule="auto"/>
        <w:ind w:firstLineChars="1100" w:firstLine="2650"/>
        <w:rPr>
          <w:rFonts w:ascii="Times New Roman" w:hAnsi="Times New Roman"/>
          <w:b/>
          <w:sz w:val="24"/>
          <w:szCs w:val="24"/>
        </w:rPr>
      </w:pPr>
    </w:p>
    <w:p w:rsidR="00DF228E" w:rsidRDefault="00DF228E" w:rsidP="00E56DFF">
      <w:pPr>
        <w:spacing w:line="360" w:lineRule="auto"/>
        <w:ind w:firstLineChars="1100" w:firstLine="2650"/>
        <w:rPr>
          <w:rFonts w:ascii="Times New Roman" w:hAnsi="Times New Roman"/>
          <w:b/>
          <w:sz w:val="24"/>
          <w:szCs w:val="24"/>
        </w:rPr>
      </w:pPr>
    </w:p>
    <w:p w:rsidR="00DF228E" w:rsidRDefault="00DF228E" w:rsidP="00E56DFF">
      <w:pPr>
        <w:spacing w:line="360" w:lineRule="auto"/>
        <w:ind w:firstLineChars="1100" w:firstLine="2650"/>
        <w:rPr>
          <w:rFonts w:ascii="Times New Roman" w:hAnsi="Times New Roman"/>
          <w:b/>
          <w:sz w:val="24"/>
          <w:szCs w:val="24"/>
        </w:rPr>
      </w:pPr>
    </w:p>
    <w:p w:rsidR="00DF228E" w:rsidRDefault="00DF228E" w:rsidP="00E56DFF">
      <w:pPr>
        <w:spacing w:line="360" w:lineRule="auto"/>
        <w:ind w:firstLineChars="1100" w:firstLine="2650"/>
        <w:rPr>
          <w:rFonts w:ascii="Times New Roman" w:hAnsi="Times New Roman"/>
          <w:b/>
          <w:sz w:val="24"/>
          <w:szCs w:val="24"/>
        </w:rPr>
      </w:pPr>
    </w:p>
    <w:p w:rsidR="00DF228E" w:rsidRDefault="00DF228E" w:rsidP="00E56DFF">
      <w:pPr>
        <w:spacing w:line="360" w:lineRule="auto"/>
        <w:ind w:firstLineChars="1100" w:firstLine="2650"/>
        <w:rPr>
          <w:rFonts w:ascii="Times New Roman" w:hAnsi="Times New Roman"/>
          <w:b/>
          <w:sz w:val="24"/>
          <w:szCs w:val="24"/>
        </w:rPr>
      </w:pPr>
    </w:p>
    <w:p w:rsidR="00DF228E" w:rsidRDefault="00DF228E" w:rsidP="00E56DFF">
      <w:pPr>
        <w:spacing w:line="360" w:lineRule="auto"/>
        <w:ind w:firstLineChars="1100" w:firstLine="2650"/>
        <w:rPr>
          <w:rFonts w:ascii="Times New Roman" w:hAnsi="Times New Roman"/>
          <w:b/>
          <w:sz w:val="24"/>
          <w:szCs w:val="24"/>
        </w:rPr>
      </w:pPr>
    </w:p>
    <w:p w:rsidR="00DF228E" w:rsidRDefault="00DF228E" w:rsidP="00E56DFF">
      <w:pPr>
        <w:spacing w:line="360" w:lineRule="auto"/>
        <w:ind w:firstLineChars="1100" w:firstLine="2650"/>
        <w:rPr>
          <w:rFonts w:ascii="Times New Roman" w:hAnsi="Times New Roman"/>
          <w:b/>
          <w:sz w:val="24"/>
          <w:szCs w:val="24"/>
        </w:rPr>
      </w:pPr>
    </w:p>
    <w:p w:rsidR="00DF228E" w:rsidRDefault="00DF228E" w:rsidP="00E56DFF">
      <w:pPr>
        <w:spacing w:line="360" w:lineRule="auto"/>
        <w:ind w:firstLineChars="1100" w:firstLine="2650"/>
        <w:rPr>
          <w:rFonts w:ascii="Times New Roman" w:hAnsi="Times New Roman"/>
          <w:b/>
          <w:sz w:val="24"/>
          <w:szCs w:val="24"/>
        </w:rPr>
      </w:pPr>
    </w:p>
    <w:p w:rsidR="00DF228E" w:rsidRDefault="00DF228E" w:rsidP="00E56DFF">
      <w:pPr>
        <w:spacing w:line="360" w:lineRule="auto"/>
        <w:ind w:firstLineChars="1100" w:firstLine="2650"/>
        <w:rPr>
          <w:rFonts w:ascii="Times New Roman" w:hAnsi="Times New Roman"/>
          <w:b/>
          <w:sz w:val="24"/>
          <w:szCs w:val="24"/>
        </w:rPr>
      </w:pPr>
    </w:p>
    <w:p w:rsidR="00DF228E" w:rsidRDefault="00DF228E" w:rsidP="00E56DFF">
      <w:pPr>
        <w:spacing w:line="360" w:lineRule="auto"/>
        <w:ind w:firstLineChars="1100" w:firstLine="2650"/>
        <w:rPr>
          <w:rFonts w:ascii="Times New Roman" w:hAnsi="Times New Roman"/>
          <w:b/>
          <w:sz w:val="24"/>
          <w:szCs w:val="24"/>
        </w:rPr>
      </w:pPr>
    </w:p>
    <w:p w:rsidR="00DF228E" w:rsidRDefault="00DF228E" w:rsidP="00E56DFF">
      <w:pPr>
        <w:spacing w:line="360" w:lineRule="auto"/>
        <w:ind w:firstLineChars="1100" w:firstLine="2650"/>
        <w:rPr>
          <w:rFonts w:ascii="Times New Roman" w:hAnsi="Times New Roman"/>
          <w:b/>
          <w:sz w:val="24"/>
          <w:szCs w:val="24"/>
        </w:rPr>
      </w:pPr>
    </w:p>
    <w:p w:rsidR="00DF228E" w:rsidRDefault="00DF228E" w:rsidP="00E56DFF">
      <w:pPr>
        <w:spacing w:line="360" w:lineRule="auto"/>
        <w:ind w:firstLineChars="1100" w:firstLine="2650"/>
        <w:rPr>
          <w:rFonts w:ascii="Times New Roman" w:hAnsi="Times New Roman"/>
          <w:b/>
          <w:sz w:val="24"/>
          <w:szCs w:val="24"/>
        </w:rPr>
      </w:pPr>
    </w:p>
    <w:p w:rsidR="00DF228E" w:rsidRDefault="00DF228E" w:rsidP="00E56DFF">
      <w:pPr>
        <w:spacing w:line="360" w:lineRule="auto"/>
        <w:ind w:firstLineChars="1100" w:firstLine="2650"/>
        <w:rPr>
          <w:rFonts w:ascii="Times New Roman" w:hAnsi="Times New Roman"/>
          <w:b/>
          <w:sz w:val="24"/>
          <w:szCs w:val="24"/>
        </w:rPr>
      </w:pPr>
    </w:p>
    <w:p w:rsidR="00DF228E" w:rsidRDefault="00DF228E" w:rsidP="00E56DFF">
      <w:pPr>
        <w:spacing w:line="360" w:lineRule="auto"/>
        <w:ind w:firstLineChars="1100" w:firstLine="2650"/>
        <w:rPr>
          <w:rFonts w:ascii="Times New Roman" w:hAnsi="Times New Roman"/>
          <w:b/>
          <w:sz w:val="24"/>
          <w:szCs w:val="24"/>
        </w:rPr>
      </w:pPr>
    </w:p>
    <w:p w:rsidR="00DF228E" w:rsidRDefault="00DF228E" w:rsidP="00E56DFF">
      <w:pPr>
        <w:spacing w:line="360" w:lineRule="auto"/>
        <w:ind w:firstLineChars="1100" w:firstLine="2650"/>
        <w:rPr>
          <w:rFonts w:ascii="Times New Roman" w:hAnsi="Times New Roman"/>
          <w:b/>
          <w:sz w:val="24"/>
          <w:szCs w:val="24"/>
        </w:rPr>
      </w:pPr>
    </w:p>
    <w:p w:rsidR="00DF228E" w:rsidRDefault="00DF228E" w:rsidP="00E56DFF">
      <w:pPr>
        <w:spacing w:line="360" w:lineRule="auto"/>
        <w:ind w:firstLineChars="1100" w:firstLine="2650"/>
        <w:rPr>
          <w:rFonts w:ascii="Times New Roman" w:hAnsi="Times New Roman"/>
          <w:b/>
          <w:sz w:val="24"/>
          <w:szCs w:val="24"/>
        </w:rPr>
      </w:pPr>
    </w:p>
    <w:p w:rsidR="007D3E7B" w:rsidRDefault="00245F84" w:rsidP="00E56DFF">
      <w:pPr>
        <w:spacing w:line="360" w:lineRule="auto"/>
        <w:ind w:firstLineChars="1100" w:firstLine="2650"/>
        <w:rPr>
          <w:rFonts w:ascii="Times New Roman" w:hAnsi="Times New Roman"/>
          <w:sz w:val="24"/>
          <w:szCs w:val="24"/>
        </w:rPr>
      </w:pPr>
      <w:r w:rsidRPr="00E56DFF">
        <w:rPr>
          <w:rFonts w:ascii="Times New Roman" w:hAnsi="Times New Roman"/>
          <w:b/>
          <w:sz w:val="24"/>
          <w:szCs w:val="24"/>
        </w:rPr>
        <w:t xml:space="preserve"> </w:t>
      </w: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DF228E">
        <w:rPr>
          <w:rFonts w:ascii="Times New Roman" w:hint="eastAsia"/>
          <w:b/>
          <w:sz w:val="28"/>
          <w:szCs w:val="28"/>
        </w:rPr>
        <w:t>稳荣五金科技</w:t>
      </w:r>
      <w:r w:rsidRPr="003A48A7">
        <w:rPr>
          <w:rFonts w:ascii="Times New Roman" w:hint="eastAsia"/>
          <w:b/>
          <w:sz w:val="28"/>
          <w:szCs w:val="28"/>
        </w:rPr>
        <w:t>有限公司</w:t>
      </w:r>
    </w:p>
    <w:p w:rsidR="00292DD1" w:rsidRPr="00146B67" w:rsidRDefault="00245F84" w:rsidP="001B0D0A">
      <w:pPr>
        <w:spacing w:line="360" w:lineRule="auto"/>
        <w:ind w:right="480" w:firstLineChars="2650" w:firstLine="6385"/>
        <w:rPr>
          <w:rFonts w:ascii="Times New Roman" w:hAnsi="Times New Roman"/>
          <w:b/>
          <w:sz w:val="24"/>
          <w:szCs w:val="24"/>
          <w:u w:val="single"/>
        </w:rPr>
      </w:pPr>
      <w:r w:rsidRPr="00E80B01">
        <w:rPr>
          <w:rFonts w:ascii="Times New Roman" w:hAnsi="Times New Roman"/>
          <w:b/>
          <w:sz w:val="24"/>
          <w:szCs w:val="24"/>
        </w:rPr>
        <w:t>201</w:t>
      </w:r>
      <w:r w:rsidRPr="00E80B01">
        <w:rPr>
          <w:rFonts w:ascii="Times New Roman" w:hAnsi="Times New Roman" w:hint="eastAsia"/>
          <w:b/>
          <w:sz w:val="24"/>
          <w:szCs w:val="24"/>
        </w:rPr>
        <w:t>9</w:t>
      </w:r>
      <w:r w:rsidR="001B0D0A">
        <w:rPr>
          <w:rFonts w:ascii="Times New Roman" w:hAnsi="Times New Roman" w:hint="eastAsia"/>
          <w:b/>
          <w:sz w:val="24"/>
          <w:szCs w:val="24"/>
        </w:rPr>
        <w:t xml:space="preserve"> </w:t>
      </w:r>
      <w:r w:rsidR="00382412">
        <w:rPr>
          <w:rFonts w:ascii="Times New Roman" w:hAnsi="Times New Roman" w:hint="eastAsia"/>
          <w:b/>
          <w:sz w:val="24"/>
          <w:szCs w:val="24"/>
        </w:rPr>
        <w:t>-</w:t>
      </w:r>
      <w:r w:rsidR="00DF228E">
        <w:rPr>
          <w:rFonts w:ascii="Times New Roman" w:hAnsi="Times New Roman" w:hint="eastAsia"/>
          <w:b/>
          <w:sz w:val="24"/>
          <w:szCs w:val="24"/>
        </w:rPr>
        <w:t>11</w:t>
      </w:r>
      <w:r w:rsidR="001B0D0A">
        <w:rPr>
          <w:rFonts w:ascii="Times New Roman" w:hAnsi="Times New Roman" w:hint="eastAsia"/>
          <w:b/>
          <w:sz w:val="24"/>
          <w:szCs w:val="24"/>
        </w:rPr>
        <w:t xml:space="preserve"> </w:t>
      </w:r>
      <w:r w:rsidR="00146B67" w:rsidRPr="00146B67">
        <w:rPr>
          <w:rFonts w:ascii="Times New Roman" w:hAnsi="Times New Roman" w:hint="eastAsia"/>
          <w:b/>
          <w:sz w:val="24"/>
          <w:szCs w:val="24"/>
        </w:rPr>
        <w:t>-</w:t>
      </w:r>
      <w:r w:rsidR="00DF228E">
        <w:rPr>
          <w:rFonts w:ascii="Times New Roman" w:hAnsi="Times New Roman" w:hint="eastAsia"/>
          <w:b/>
          <w:sz w:val="24"/>
          <w:szCs w:val="24"/>
        </w:rPr>
        <w:t>4</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190A85" w:rsidRDefault="00190A85" w:rsidP="008C69F1">
      <w:pPr>
        <w:wordWrap w:val="0"/>
        <w:spacing w:line="360" w:lineRule="auto"/>
        <w:ind w:right="560"/>
        <w:rPr>
          <w:rFonts w:ascii="Times New Roman"/>
          <w:b/>
          <w:sz w:val="11"/>
          <w:szCs w:val="11"/>
        </w:rPr>
      </w:pPr>
    </w:p>
    <w:p w:rsidR="0043019D" w:rsidRDefault="0043019D" w:rsidP="00190A85">
      <w:pPr>
        <w:wordWrap w:val="0"/>
        <w:spacing w:line="360" w:lineRule="auto"/>
        <w:ind w:right="560" w:firstLineChars="150" w:firstLine="422"/>
        <w:rPr>
          <w:rFonts w:ascii="Times New Roman" w:hint="eastAsia"/>
          <w:b/>
          <w:sz w:val="28"/>
          <w:szCs w:val="28"/>
        </w:rPr>
      </w:pPr>
    </w:p>
    <w:p w:rsidR="00190A85" w:rsidRPr="00190A85" w:rsidRDefault="00E80B01" w:rsidP="00190A85">
      <w:pPr>
        <w:wordWrap w:val="0"/>
        <w:spacing w:line="360" w:lineRule="auto"/>
        <w:ind w:right="560" w:firstLineChars="150" w:firstLine="422"/>
        <w:rPr>
          <w:rFonts w:ascii="Times New Roman" w:hAnsi="Times New Roman"/>
          <w:b/>
          <w:sz w:val="18"/>
          <w:szCs w:val="18"/>
        </w:rPr>
      </w:pPr>
      <w:r w:rsidRPr="003A48A7">
        <w:rPr>
          <w:rFonts w:ascii="Times New Roman" w:hint="eastAsia"/>
          <w:b/>
          <w:sz w:val="28"/>
          <w:szCs w:val="28"/>
        </w:rPr>
        <w:t>东莞</w:t>
      </w:r>
      <w:r w:rsidR="00382412">
        <w:rPr>
          <w:rFonts w:ascii="Times New Roman" w:hint="eastAsia"/>
          <w:b/>
          <w:sz w:val="28"/>
          <w:szCs w:val="28"/>
        </w:rPr>
        <w:t>市</w:t>
      </w:r>
      <w:r w:rsidR="00DF228E">
        <w:rPr>
          <w:rFonts w:ascii="Times New Roman" w:hint="eastAsia"/>
          <w:b/>
          <w:sz w:val="28"/>
          <w:szCs w:val="28"/>
        </w:rPr>
        <w:t>稳荣五金科技</w:t>
      </w:r>
      <w:r w:rsidRPr="003A48A7">
        <w:rPr>
          <w:rFonts w:ascii="Times New Roman" w:hint="eastAsia"/>
          <w:b/>
          <w:sz w:val="28"/>
          <w:szCs w:val="28"/>
        </w:rPr>
        <w:t>有限公司</w:t>
      </w:r>
      <w:r w:rsidR="00190A85">
        <w:rPr>
          <w:rFonts w:ascii="Times New Roman" w:hint="eastAsia"/>
          <w:b/>
          <w:sz w:val="28"/>
          <w:szCs w:val="28"/>
        </w:rPr>
        <w:t>（一期）</w:t>
      </w:r>
      <w:r w:rsidR="00245F84" w:rsidRPr="00E14909">
        <w:rPr>
          <w:rFonts w:ascii="Times New Roman" w:hint="eastAsia"/>
          <w:b/>
          <w:sz w:val="28"/>
          <w:szCs w:val="28"/>
        </w:rPr>
        <w:t>项目</w:t>
      </w:r>
      <w:r w:rsidR="00245F84">
        <w:rPr>
          <w:rFonts w:ascii="Times New Roman" w:hAnsi="Times New Roman" w:hint="eastAsia"/>
          <w:b/>
          <w:sz w:val="28"/>
          <w:szCs w:val="28"/>
        </w:rPr>
        <w:t>验收小组</w:t>
      </w:r>
      <w:r w:rsidR="00FC1079">
        <w:rPr>
          <w:rFonts w:ascii="Times New Roman" w:hAnsi="Times New Roman" w:hint="eastAsia"/>
          <w:b/>
          <w:sz w:val="28"/>
          <w:szCs w:val="28"/>
        </w:rPr>
        <w:t>签到表</w:t>
      </w:r>
    </w:p>
    <w:tbl>
      <w:tblPr>
        <w:tblW w:w="10967" w:type="dxa"/>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06"/>
        <w:gridCol w:w="2836"/>
        <w:gridCol w:w="1478"/>
        <w:gridCol w:w="1003"/>
        <w:gridCol w:w="1004"/>
        <w:gridCol w:w="2150"/>
        <w:gridCol w:w="1290"/>
      </w:tblGrid>
      <w:tr w:rsidR="00FC1079" w:rsidTr="0043019D">
        <w:trPr>
          <w:trHeight w:val="1067"/>
        </w:trPr>
        <w:tc>
          <w:tcPr>
            <w:tcW w:w="1206" w:type="dxa"/>
            <w:vAlign w:val="center"/>
          </w:tcPr>
          <w:p w:rsidR="00FC1079"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验收单位</w:t>
            </w:r>
          </w:p>
        </w:tc>
        <w:tc>
          <w:tcPr>
            <w:tcW w:w="2836"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单位名称</w:t>
            </w:r>
          </w:p>
        </w:tc>
        <w:tc>
          <w:tcPr>
            <w:tcW w:w="1478"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c>
          <w:tcPr>
            <w:tcW w:w="1003" w:type="dxa"/>
            <w:vAlign w:val="center"/>
          </w:tcPr>
          <w:p w:rsidR="00FC1079" w:rsidRDefault="00FC1079" w:rsidP="00FC1079">
            <w:pPr>
              <w:spacing w:line="360" w:lineRule="auto"/>
              <w:jc w:val="center"/>
              <w:rPr>
                <w:rFonts w:ascii="Times New Roman" w:hAnsi="Times New Roman"/>
                <w:b/>
                <w:sz w:val="24"/>
                <w:szCs w:val="24"/>
              </w:rPr>
            </w:pPr>
            <w:r>
              <w:rPr>
                <w:rFonts w:ascii="Times New Roman" w:hAnsi="Times New Roman" w:hint="eastAsia"/>
                <w:b/>
                <w:sz w:val="24"/>
                <w:szCs w:val="24"/>
              </w:rPr>
              <w:t>职位</w:t>
            </w:r>
          </w:p>
        </w:tc>
        <w:tc>
          <w:tcPr>
            <w:tcW w:w="1004"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是否同意通过</w:t>
            </w:r>
          </w:p>
        </w:tc>
        <w:tc>
          <w:tcPr>
            <w:tcW w:w="215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129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签名确认</w:t>
            </w:r>
          </w:p>
        </w:tc>
      </w:tr>
      <w:tr w:rsidR="00FC1079" w:rsidTr="0043019D">
        <w:trPr>
          <w:trHeight w:val="1038"/>
        </w:trPr>
        <w:tc>
          <w:tcPr>
            <w:tcW w:w="1206" w:type="dxa"/>
            <w:vMerge w:val="restart"/>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建设单位</w:t>
            </w:r>
          </w:p>
        </w:tc>
        <w:tc>
          <w:tcPr>
            <w:tcW w:w="2836" w:type="dxa"/>
            <w:vAlign w:val="center"/>
          </w:tcPr>
          <w:p w:rsidR="00FC1079" w:rsidRDefault="00FC1079">
            <w:pPr>
              <w:spacing w:line="360" w:lineRule="auto"/>
              <w:rPr>
                <w:rFonts w:ascii="Times New Roman" w:hAnsi="Times New Roman"/>
                <w:sz w:val="24"/>
                <w:szCs w:val="24"/>
              </w:rPr>
            </w:pPr>
          </w:p>
        </w:tc>
        <w:tc>
          <w:tcPr>
            <w:tcW w:w="1478"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43019D">
        <w:trPr>
          <w:trHeight w:val="1006"/>
        </w:trPr>
        <w:tc>
          <w:tcPr>
            <w:tcW w:w="1206" w:type="dxa"/>
            <w:vMerge/>
          </w:tcPr>
          <w:p w:rsidR="00FC1079" w:rsidRPr="0058259D" w:rsidRDefault="00FC1079">
            <w:pPr>
              <w:spacing w:line="360" w:lineRule="auto"/>
              <w:rPr>
                <w:rFonts w:ascii="Times New Roman" w:hAnsi="Times New Roman"/>
                <w:b/>
                <w:sz w:val="24"/>
                <w:szCs w:val="24"/>
              </w:rPr>
            </w:pPr>
          </w:p>
        </w:tc>
        <w:tc>
          <w:tcPr>
            <w:tcW w:w="2836" w:type="dxa"/>
            <w:vAlign w:val="center"/>
          </w:tcPr>
          <w:p w:rsidR="00FC1079" w:rsidRDefault="00FC1079">
            <w:pPr>
              <w:spacing w:line="360" w:lineRule="auto"/>
              <w:rPr>
                <w:rFonts w:ascii="Times New Roman" w:hAnsi="Times New Roman"/>
                <w:sz w:val="24"/>
                <w:szCs w:val="24"/>
              </w:rPr>
            </w:pPr>
          </w:p>
        </w:tc>
        <w:tc>
          <w:tcPr>
            <w:tcW w:w="1478"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43019D">
        <w:trPr>
          <w:trHeight w:val="1052"/>
        </w:trPr>
        <w:tc>
          <w:tcPr>
            <w:tcW w:w="1206"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监测单位</w:t>
            </w:r>
          </w:p>
        </w:tc>
        <w:tc>
          <w:tcPr>
            <w:tcW w:w="2836" w:type="dxa"/>
            <w:vAlign w:val="center"/>
          </w:tcPr>
          <w:p w:rsidR="00FC1079" w:rsidRDefault="00FC1079">
            <w:pPr>
              <w:spacing w:line="360" w:lineRule="auto"/>
              <w:rPr>
                <w:rFonts w:ascii="Times New Roman" w:hAnsi="Times New Roman"/>
                <w:sz w:val="24"/>
                <w:szCs w:val="24"/>
              </w:rPr>
            </w:pPr>
          </w:p>
        </w:tc>
        <w:tc>
          <w:tcPr>
            <w:tcW w:w="1478"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43019D">
        <w:trPr>
          <w:trHeight w:val="1022"/>
        </w:trPr>
        <w:tc>
          <w:tcPr>
            <w:tcW w:w="1206" w:type="dxa"/>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环评单位</w:t>
            </w:r>
          </w:p>
        </w:tc>
        <w:tc>
          <w:tcPr>
            <w:tcW w:w="2836" w:type="dxa"/>
            <w:vAlign w:val="center"/>
          </w:tcPr>
          <w:p w:rsidR="00FC1079" w:rsidRDefault="00FC1079">
            <w:pPr>
              <w:spacing w:line="360" w:lineRule="auto"/>
              <w:rPr>
                <w:rFonts w:ascii="Times New Roman" w:hAnsi="Times New Roman"/>
                <w:sz w:val="24"/>
                <w:szCs w:val="24"/>
              </w:rPr>
            </w:pPr>
          </w:p>
        </w:tc>
        <w:tc>
          <w:tcPr>
            <w:tcW w:w="1478"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43019D">
        <w:trPr>
          <w:trHeight w:val="1051"/>
        </w:trPr>
        <w:tc>
          <w:tcPr>
            <w:tcW w:w="1206"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环保公司</w:t>
            </w:r>
          </w:p>
        </w:tc>
        <w:tc>
          <w:tcPr>
            <w:tcW w:w="2836" w:type="dxa"/>
            <w:vAlign w:val="center"/>
          </w:tcPr>
          <w:p w:rsidR="00FC1079" w:rsidRDefault="00FC1079">
            <w:pPr>
              <w:spacing w:line="360" w:lineRule="auto"/>
              <w:rPr>
                <w:rFonts w:ascii="Times New Roman" w:hAnsi="Times New Roman"/>
                <w:sz w:val="24"/>
                <w:szCs w:val="24"/>
              </w:rPr>
            </w:pPr>
          </w:p>
        </w:tc>
        <w:tc>
          <w:tcPr>
            <w:tcW w:w="1478"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7D3E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19C" w:rsidRDefault="001D419C" w:rsidP="007D3E7B">
      <w:r>
        <w:separator/>
      </w:r>
    </w:p>
  </w:endnote>
  <w:endnote w:type="continuationSeparator" w:id="0">
    <w:p w:rsidR="001D419C" w:rsidRDefault="001D419C"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19C" w:rsidRDefault="001D419C">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D419C" w:rsidRDefault="001D419C">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19C" w:rsidRDefault="001D419C">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1D419C" w:rsidRDefault="001D419C">
                <w:pPr>
                  <w:pStyle w:val="a6"/>
                  <w:rPr>
                    <w:rStyle w:val="aa"/>
                  </w:rPr>
                </w:pPr>
                <w:r>
                  <w:rPr>
                    <w:rStyle w:val="aa"/>
                  </w:rPr>
                  <w:fldChar w:fldCharType="begin"/>
                </w:r>
                <w:r>
                  <w:rPr>
                    <w:rStyle w:val="aa"/>
                  </w:rPr>
                  <w:instrText xml:space="preserve">PAGE  </w:instrText>
                </w:r>
                <w:r>
                  <w:rPr>
                    <w:rStyle w:val="aa"/>
                  </w:rPr>
                  <w:fldChar w:fldCharType="separate"/>
                </w:r>
                <w:r w:rsidR="0043019D">
                  <w:rPr>
                    <w:rStyle w:val="aa"/>
                    <w:noProof/>
                  </w:rPr>
                  <w:t>6</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19C" w:rsidRDefault="001D419C" w:rsidP="007D3E7B">
      <w:r>
        <w:separator/>
      </w:r>
    </w:p>
  </w:footnote>
  <w:footnote w:type="continuationSeparator" w:id="0">
    <w:p w:rsidR="001D419C" w:rsidRDefault="001D419C"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5125"/>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4010E"/>
    <w:rsid w:val="00054395"/>
    <w:rsid w:val="00055BD4"/>
    <w:rsid w:val="00075508"/>
    <w:rsid w:val="0008157D"/>
    <w:rsid w:val="00083725"/>
    <w:rsid w:val="000A2143"/>
    <w:rsid w:val="000A7452"/>
    <w:rsid w:val="000B2B08"/>
    <w:rsid w:val="000B5743"/>
    <w:rsid w:val="000E06A5"/>
    <w:rsid w:val="000E6425"/>
    <w:rsid w:val="000F6B0E"/>
    <w:rsid w:val="00113850"/>
    <w:rsid w:val="00114540"/>
    <w:rsid w:val="001264B9"/>
    <w:rsid w:val="00146B67"/>
    <w:rsid w:val="00146E2A"/>
    <w:rsid w:val="00166E19"/>
    <w:rsid w:val="001823C6"/>
    <w:rsid w:val="00186A11"/>
    <w:rsid w:val="00190A85"/>
    <w:rsid w:val="00191D1D"/>
    <w:rsid w:val="00196031"/>
    <w:rsid w:val="001A060B"/>
    <w:rsid w:val="001A54BE"/>
    <w:rsid w:val="001A61DF"/>
    <w:rsid w:val="001A744A"/>
    <w:rsid w:val="001B0D0A"/>
    <w:rsid w:val="001B1350"/>
    <w:rsid w:val="001D2F77"/>
    <w:rsid w:val="001D3A73"/>
    <w:rsid w:val="001D419C"/>
    <w:rsid w:val="001D4289"/>
    <w:rsid w:val="001D4C0C"/>
    <w:rsid w:val="001F5409"/>
    <w:rsid w:val="00200541"/>
    <w:rsid w:val="00205AF9"/>
    <w:rsid w:val="00205D09"/>
    <w:rsid w:val="00216DE5"/>
    <w:rsid w:val="00223D24"/>
    <w:rsid w:val="00236595"/>
    <w:rsid w:val="002423C0"/>
    <w:rsid w:val="00245F84"/>
    <w:rsid w:val="00252905"/>
    <w:rsid w:val="00273FB1"/>
    <w:rsid w:val="00282030"/>
    <w:rsid w:val="00282484"/>
    <w:rsid w:val="00292DD1"/>
    <w:rsid w:val="002B0B95"/>
    <w:rsid w:val="002D3BB2"/>
    <w:rsid w:val="002D7F94"/>
    <w:rsid w:val="002E067A"/>
    <w:rsid w:val="002E201C"/>
    <w:rsid w:val="002F35E4"/>
    <w:rsid w:val="00302943"/>
    <w:rsid w:val="00312846"/>
    <w:rsid w:val="00320690"/>
    <w:rsid w:val="00321173"/>
    <w:rsid w:val="0032655A"/>
    <w:rsid w:val="003321A4"/>
    <w:rsid w:val="00347EF0"/>
    <w:rsid w:val="00354D4B"/>
    <w:rsid w:val="00360675"/>
    <w:rsid w:val="00375E84"/>
    <w:rsid w:val="00382412"/>
    <w:rsid w:val="00382558"/>
    <w:rsid w:val="0038411A"/>
    <w:rsid w:val="00390B46"/>
    <w:rsid w:val="00392C17"/>
    <w:rsid w:val="003A48A7"/>
    <w:rsid w:val="003A7328"/>
    <w:rsid w:val="003B2F78"/>
    <w:rsid w:val="003B6946"/>
    <w:rsid w:val="003C7DF2"/>
    <w:rsid w:val="003D275A"/>
    <w:rsid w:val="003E07DB"/>
    <w:rsid w:val="003F3BBF"/>
    <w:rsid w:val="004203F6"/>
    <w:rsid w:val="0042509B"/>
    <w:rsid w:val="0043007D"/>
    <w:rsid w:val="0043019D"/>
    <w:rsid w:val="0044159B"/>
    <w:rsid w:val="0044714E"/>
    <w:rsid w:val="00457C60"/>
    <w:rsid w:val="0046095A"/>
    <w:rsid w:val="0047439B"/>
    <w:rsid w:val="004819A4"/>
    <w:rsid w:val="00481D1C"/>
    <w:rsid w:val="0048413F"/>
    <w:rsid w:val="0048612E"/>
    <w:rsid w:val="00486F63"/>
    <w:rsid w:val="00494D53"/>
    <w:rsid w:val="004A442F"/>
    <w:rsid w:val="004D37D5"/>
    <w:rsid w:val="004F042F"/>
    <w:rsid w:val="004F1CCC"/>
    <w:rsid w:val="004F2E5B"/>
    <w:rsid w:val="00515169"/>
    <w:rsid w:val="0052641F"/>
    <w:rsid w:val="00527390"/>
    <w:rsid w:val="005414E0"/>
    <w:rsid w:val="00541CEA"/>
    <w:rsid w:val="0055308C"/>
    <w:rsid w:val="00553FA7"/>
    <w:rsid w:val="005639D0"/>
    <w:rsid w:val="00564D09"/>
    <w:rsid w:val="00564E0D"/>
    <w:rsid w:val="00574E8D"/>
    <w:rsid w:val="00575D9A"/>
    <w:rsid w:val="0058259D"/>
    <w:rsid w:val="00587573"/>
    <w:rsid w:val="00591C2A"/>
    <w:rsid w:val="00594BA1"/>
    <w:rsid w:val="005A6BAE"/>
    <w:rsid w:val="005F0D70"/>
    <w:rsid w:val="00602803"/>
    <w:rsid w:val="00614532"/>
    <w:rsid w:val="00647BC7"/>
    <w:rsid w:val="00670C78"/>
    <w:rsid w:val="006A6F6D"/>
    <w:rsid w:val="006D0648"/>
    <w:rsid w:val="00711FE1"/>
    <w:rsid w:val="0071566A"/>
    <w:rsid w:val="00731135"/>
    <w:rsid w:val="00732919"/>
    <w:rsid w:val="00735E91"/>
    <w:rsid w:val="00737CF6"/>
    <w:rsid w:val="00751DD0"/>
    <w:rsid w:val="007532E5"/>
    <w:rsid w:val="00762358"/>
    <w:rsid w:val="00777BB3"/>
    <w:rsid w:val="00783601"/>
    <w:rsid w:val="007975E7"/>
    <w:rsid w:val="007A379D"/>
    <w:rsid w:val="007A7D30"/>
    <w:rsid w:val="007B0687"/>
    <w:rsid w:val="007B1C3C"/>
    <w:rsid w:val="007D3E7B"/>
    <w:rsid w:val="007E1B0C"/>
    <w:rsid w:val="007E4A06"/>
    <w:rsid w:val="007E5D33"/>
    <w:rsid w:val="007F23A6"/>
    <w:rsid w:val="007F6F07"/>
    <w:rsid w:val="00836A6F"/>
    <w:rsid w:val="00843776"/>
    <w:rsid w:val="00846B7F"/>
    <w:rsid w:val="008604A8"/>
    <w:rsid w:val="00863F8B"/>
    <w:rsid w:val="00867E52"/>
    <w:rsid w:val="00871ED3"/>
    <w:rsid w:val="00892AD3"/>
    <w:rsid w:val="008B2735"/>
    <w:rsid w:val="008C69F1"/>
    <w:rsid w:val="008E165A"/>
    <w:rsid w:val="008F082E"/>
    <w:rsid w:val="00925BA7"/>
    <w:rsid w:val="00926E5C"/>
    <w:rsid w:val="009437E7"/>
    <w:rsid w:val="009442A7"/>
    <w:rsid w:val="00945CA3"/>
    <w:rsid w:val="009467F9"/>
    <w:rsid w:val="00960249"/>
    <w:rsid w:val="009710D1"/>
    <w:rsid w:val="0097209D"/>
    <w:rsid w:val="0098079B"/>
    <w:rsid w:val="00983819"/>
    <w:rsid w:val="0098499C"/>
    <w:rsid w:val="009D2E72"/>
    <w:rsid w:val="009D532A"/>
    <w:rsid w:val="009E2701"/>
    <w:rsid w:val="00A10A9E"/>
    <w:rsid w:val="00A21C33"/>
    <w:rsid w:val="00A25358"/>
    <w:rsid w:val="00A34F37"/>
    <w:rsid w:val="00A367FF"/>
    <w:rsid w:val="00A43E9D"/>
    <w:rsid w:val="00A540C1"/>
    <w:rsid w:val="00A74176"/>
    <w:rsid w:val="00A873FF"/>
    <w:rsid w:val="00AA734D"/>
    <w:rsid w:val="00AC5163"/>
    <w:rsid w:val="00AD4648"/>
    <w:rsid w:val="00AD7DA6"/>
    <w:rsid w:val="00AE3ED8"/>
    <w:rsid w:val="00B0247A"/>
    <w:rsid w:val="00B134BB"/>
    <w:rsid w:val="00B273AD"/>
    <w:rsid w:val="00B331FF"/>
    <w:rsid w:val="00B44B83"/>
    <w:rsid w:val="00B47596"/>
    <w:rsid w:val="00B51940"/>
    <w:rsid w:val="00B62610"/>
    <w:rsid w:val="00B64117"/>
    <w:rsid w:val="00B81D89"/>
    <w:rsid w:val="00B937D6"/>
    <w:rsid w:val="00BA5FDD"/>
    <w:rsid w:val="00BA6426"/>
    <w:rsid w:val="00BB782D"/>
    <w:rsid w:val="00BC2464"/>
    <w:rsid w:val="00BC4924"/>
    <w:rsid w:val="00BD332F"/>
    <w:rsid w:val="00BE04A6"/>
    <w:rsid w:val="00BE2253"/>
    <w:rsid w:val="00BE36CE"/>
    <w:rsid w:val="00BF6937"/>
    <w:rsid w:val="00C03AA1"/>
    <w:rsid w:val="00C21863"/>
    <w:rsid w:val="00C33843"/>
    <w:rsid w:val="00C44721"/>
    <w:rsid w:val="00C531CE"/>
    <w:rsid w:val="00C72520"/>
    <w:rsid w:val="00C73DA4"/>
    <w:rsid w:val="00C75C89"/>
    <w:rsid w:val="00C76429"/>
    <w:rsid w:val="00C85D20"/>
    <w:rsid w:val="00C92EDB"/>
    <w:rsid w:val="00CA2DCD"/>
    <w:rsid w:val="00CA44DE"/>
    <w:rsid w:val="00CB0C95"/>
    <w:rsid w:val="00CB6C16"/>
    <w:rsid w:val="00CC5D82"/>
    <w:rsid w:val="00CD081C"/>
    <w:rsid w:val="00CD0C1A"/>
    <w:rsid w:val="00CF0321"/>
    <w:rsid w:val="00CF10FA"/>
    <w:rsid w:val="00D0218D"/>
    <w:rsid w:val="00D02302"/>
    <w:rsid w:val="00D04EE9"/>
    <w:rsid w:val="00D069E1"/>
    <w:rsid w:val="00D143E1"/>
    <w:rsid w:val="00D24394"/>
    <w:rsid w:val="00D25B6B"/>
    <w:rsid w:val="00D269A2"/>
    <w:rsid w:val="00D31D2C"/>
    <w:rsid w:val="00D437D9"/>
    <w:rsid w:val="00D50A3E"/>
    <w:rsid w:val="00D572DE"/>
    <w:rsid w:val="00D77E29"/>
    <w:rsid w:val="00D80727"/>
    <w:rsid w:val="00D84581"/>
    <w:rsid w:val="00D86A2D"/>
    <w:rsid w:val="00DA3A3E"/>
    <w:rsid w:val="00DC6F70"/>
    <w:rsid w:val="00DC7123"/>
    <w:rsid w:val="00DE6AF8"/>
    <w:rsid w:val="00DF0A4D"/>
    <w:rsid w:val="00DF228E"/>
    <w:rsid w:val="00E14909"/>
    <w:rsid w:val="00E17153"/>
    <w:rsid w:val="00E26DF0"/>
    <w:rsid w:val="00E30CDE"/>
    <w:rsid w:val="00E33B6B"/>
    <w:rsid w:val="00E434E7"/>
    <w:rsid w:val="00E46716"/>
    <w:rsid w:val="00E47853"/>
    <w:rsid w:val="00E56DFF"/>
    <w:rsid w:val="00E62D8F"/>
    <w:rsid w:val="00E80B01"/>
    <w:rsid w:val="00E946AC"/>
    <w:rsid w:val="00E95119"/>
    <w:rsid w:val="00EA1460"/>
    <w:rsid w:val="00EA6291"/>
    <w:rsid w:val="00EA65BE"/>
    <w:rsid w:val="00EC7934"/>
    <w:rsid w:val="00EE0DA2"/>
    <w:rsid w:val="00EE6203"/>
    <w:rsid w:val="00EF1BF7"/>
    <w:rsid w:val="00EF2334"/>
    <w:rsid w:val="00F02CD2"/>
    <w:rsid w:val="00F05A02"/>
    <w:rsid w:val="00F0697B"/>
    <w:rsid w:val="00F2294F"/>
    <w:rsid w:val="00F34371"/>
    <w:rsid w:val="00F55E09"/>
    <w:rsid w:val="00F57858"/>
    <w:rsid w:val="00F60478"/>
    <w:rsid w:val="00F77051"/>
    <w:rsid w:val="00F86066"/>
    <w:rsid w:val="00F91AE1"/>
    <w:rsid w:val="00FA01D3"/>
    <w:rsid w:val="00FA573D"/>
    <w:rsid w:val="00FA7433"/>
    <w:rsid w:val="00FB3D07"/>
    <w:rsid w:val="00FB7ECB"/>
    <w:rsid w:val="00FC1079"/>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5"/>
    <o:shapelayout v:ext="edit">
      <o:idmap v:ext="edit" data="5"/>
      <o:rules v:ext="edit">
        <o:r id="V:Rule2" type="connector" idref="#_x0000_s51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5DC30D-A0DD-4449-A5EE-238661CFA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4679</TotalTime>
  <Pages>6</Pages>
  <Words>2163</Words>
  <Characters>773</Characters>
  <Application>Microsoft Office Word</Application>
  <DocSecurity>0</DocSecurity>
  <Lines>6</Lines>
  <Paragraphs>5</Paragraphs>
  <ScaleCrop>false</ScaleCrop>
  <Company>China</Company>
  <LinksUpToDate>false</LinksUpToDate>
  <CharactersWithSpaces>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118</cp:revision>
  <cp:lastPrinted>2019-07-02T06:10:00Z</cp:lastPrinted>
  <dcterms:created xsi:type="dcterms:W3CDTF">2018-01-18T08:34:00Z</dcterms:created>
  <dcterms:modified xsi:type="dcterms:W3CDTF">2019-11-13T00:58:00Z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